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C1C" w:rsidRPr="000F3C1C" w:rsidRDefault="000F3C1C" w:rsidP="000F3C1C">
      <w:pPr>
        <w:spacing w:after="0" w:line="240" w:lineRule="auto"/>
        <w:jc w:val="right"/>
        <w:rPr>
          <w:rFonts w:ascii="Times New Roman" w:eastAsia="Times New Roman" w:hAnsi="Times New Roman" w:cs="Times New Roman"/>
          <w:i/>
          <w:sz w:val="20"/>
          <w:szCs w:val="20"/>
          <w:lang w:val="kk-KZ" w:eastAsia="ru-RU"/>
        </w:rPr>
      </w:pPr>
      <w:bookmarkStart w:id="0" w:name="_GoBack"/>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ӘЛ-ФАРАБИ АТЫНДАҒЫ ҚАЗАҚ ҰЛТТЫҚ УНИВЕРСИТЕТІ</w:t>
      </w:r>
    </w:p>
    <w:p w:rsidR="000F3C1C" w:rsidRPr="000F3C1C" w:rsidRDefault="000F3C1C" w:rsidP="000F3C1C">
      <w:pPr>
        <w:jc w:val="center"/>
        <w:rPr>
          <w:rFonts w:ascii="Times New Roman" w:hAnsi="Times New Roman" w:cs="Times New Roman"/>
          <w:b/>
          <w:sz w:val="20"/>
          <w:szCs w:val="20"/>
          <w:lang w:val="kk-KZ"/>
        </w:rPr>
      </w:pPr>
      <w:r w:rsidRPr="000F3C1C">
        <w:rPr>
          <w:rFonts w:ascii="Times New Roman" w:hAnsi="Times New Roman" w:cs="Times New Roman"/>
          <w:b/>
          <w:sz w:val="20"/>
          <w:szCs w:val="20"/>
          <w:lang w:val="kk-KZ"/>
        </w:rPr>
        <w:t>Философия және саясаттану факультеті</w:t>
      </w:r>
    </w:p>
    <w:p w:rsidR="000F3C1C" w:rsidRPr="000F3C1C" w:rsidRDefault="000F3C1C" w:rsidP="000F3C1C">
      <w:pPr>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 xml:space="preserve"> Жалпы және этникалық педагогика кафедрасы</w:t>
      </w: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tbl>
      <w:tblPr>
        <w:tblW w:w="5000" w:type="pct"/>
        <w:tblLook w:val="0000" w:firstRow="0" w:lastRow="0" w:firstColumn="0" w:lastColumn="0" w:noHBand="0" w:noVBand="0"/>
      </w:tblPr>
      <w:tblGrid>
        <w:gridCol w:w="4361"/>
        <w:gridCol w:w="5210"/>
      </w:tblGrid>
      <w:tr w:rsidR="000F3C1C" w:rsidRPr="000F3C1C" w:rsidTr="00D16126">
        <w:trPr>
          <w:trHeight w:val="1140"/>
        </w:trPr>
        <w:tc>
          <w:tcPr>
            <w:tcW w:w="2278" w:type="pct"/>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p>
        </w:tc>
        <w:tc>
          <w:tcPr>
            <w:tcW w:w="2722" w:type="pct"/>
          </w:tcPr>
          <w:p w:rsidR="000F3C1C" w:rsidRPr="000F3C1C" w:rsidRDefault="000F3C1C" w:rsidP="00D16126">
            <w:pPr>
              <w:keepNext/>
              <w:spacing w:after="0" w:line="240" w:lineRule="auto"/>
              <w:outlineLvl w:val="0"/>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bCs/>
                <w:sz w:val="20"/>
                <w:szCs w:val="20"/>
                <w:lang w:val="kk-KZ" w:eastAsia="ru-RU"/>
              </w:rPr>
              <w:t xml:space="preserve">Философия және саясаттану факультеті </w:t>
            </w:r>
          </w:p>
          <w:p w:rsidR="000F3C1C" w:rsidRPr="000F3C1C" w:rsidRDefault="000F3C1C" w:rsidP="00D16126">
            <w:pPr>
              <w:keepNext/>
              <w:spacing w:after="0" w:line="240" w:lineRule="auto"/>
              <w:outlineLvl w:val="0"/>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bCs/>
                <w:sz w:val="20"/>
                <w:szCs w:val="20"/>
                <w:lang w:val="kk-KZ" w:eastAsia="ru-RU"/>
              </w:rPr>
              <w:t xml:space="preserve">Ғылыми кеңесінінің мәжілісінде бекітілді </w:t>
            </w:r>
          </w:p>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№____хаттама  « ____»________ 2013  ж.</w:t>
            </w:r>
          </w:p>
          <w:p w:rsidR="000F3C1C" w:rsidRPr="000F3C1C" w:rsidRDefault="000F3C1C" w:rsidP="00D16126">
            <w:pPr>
              <w:keepNext/>
              <w:spacing w:after="0" w:line="240" w:lineRule="auto"/>
              <w:outlineLvl w:val="6"/>
              <w:rPr>
                <w:rFonts w:ascii="Times New Roman" w:eastAsia="Times New Roman" w:hAnsi="Times New Roman" w:cs="Times New Roman"/>
                <w:b/>
                <w:bCs/>
                <w:sz w:val="20"/>
                <w:szCs w:val="20"/>
                <w:lang w:val="kk-KZ" w:eastAsia="ru-RU"/>
              </w:rPr>
            </w:pPr>
            <w:r w:rsidRPr="000F3C1C">
              <w:rPr>
                <w:rFonts w:ascii="Times New Roman" w:eastAsia="Times New Roman" w:hAnsi="Times New Roman" w:cs="Times New Roman"/>
                <w:bCs/>
                <w:sz w:val="20"/>
                <w:szCs w:val="20"/>
                <w:lang w:val="kk-KZ" w:eastAsia="ru-RU"/>
              </w:rPr>
              <w:t>Факультет деканы ________________ м.а. З.Н.Исмағамбетова</w:t>
            </w:r>
          </w:p>
        </w:tc>
      </w:tr>
    </w:tbl>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Мамандық:  5B021000 – Шетел филологиясы: ағылшын тілі</w:t>
      </w:r>
    </w:p>
    <w:p w:rsidR="000F3C1C" w:rsidRPr="000F3C1C" w:rsidRDefault="000F3C1C" w:rsidP="000F3C1C">
      <w:pPr>
        <w:spacing w:after="0" w:line="240" w:lineRule="auto"/>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СИЛЛАБУС</w:t>
      </w: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Calibri" w:hAnsi="Times New Roman" w:cs="Times New Roman"/>
          <w:b/>
          <w:sz w:val="20"/>
          <w:szCs w:val="20"/>
          <w:lang w:val="kk-KZ" w:eastAsia="ru-RU"/>
        </w:rPr>
      </w:pPr>
      <w:r w:rsidRPr="000F3C1C">
        <w:rPr>
          <w:rFonts w:ascii="Times New Roman" w:eastAsia="Calibri" w:hAnsi="Times New Roman" w:cs="Times New Roman"/>
          <w:b/>
          <w:sz w:val="20"/>
          <w:szCs w:val="20"/>
          <w:lang w:val="kk-KZ" w:eastAsia="ru-RU"/>
        </w:rPr>
        <w:t>Модуль №3 «Міндетті мамандандыру модуль»</w:t>
      </w: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 xml:space="preserve"> «PT4316» - Педагогика тарихы</w:t>
      </w:r>
    </w:p>
    <w:p w:rsidR="000F3C1C" w:rsidRPr="000F3C1C" w:rsidRDefault="000F3C1C" w:rsidP="000F3C1C">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4 курс, қ/б, семестрі күзгі , кредит саны -3, пәннің түрі: міндетті</w:t>
      </w:r>
    </w:p>
    <w:p w:rsidR="000F3C1C" w:rsidRPr="000F3C1C" w:rsidRDefault="000F3C1C" w:rsidP="000F3C1C">
      <w:pPr>
        <w:spacing w:after="0" w:line="240" w:lineRule="auto"/>
        <w:jc w:val="center"/>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b/>
          <w:sz w:val="20"/>
          <w:szCs w:val="20"/>
          <w:lang w:val="kk-KZ" w:eastAsia="ru-RU"/>
        </w:rPr>
        <w:t xml:space="preserve">Дәріскер: </w:t>
      </w:r>
      <w:r w:rsidRPr="000F3C1C">
        <w:rPr>
          <w:rFonts w:ascii="Times New Roman" w:eastAsia="Times New Roman" w:hAnsi="Times New Roman" w:cs="Times New Roman"/>
          <w:sz w:val="20"/>
          <w:szCs w:val="20"/>
          <w:lang w:val="kk-KZ" w:eastAsia="ru-RU"/>
        </w:rPr>
        <w:t xml:space="preserve">аға оқытушы Рамазанова Самал Амиргалиевна </w:t>
      </w:r>
    </w:p>
    <w:p w:rsidR="000F3C1C" w:rsidRPr="000F3C1C" w:rsidRDefault="000F3C1C" w:rsidP="000F3C1C">
      <w:pPr>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Телефоны: (жұмыс, үй, ұялы байланыс): 2926022, 2925717 //21-21//, 87758212138</w:t>
      </w:r>
    </w:p>
    <w:p w:rsidR="000F3C1C" w:rsidRPr="000F3C1C" w:rsidRDefault="000F3C1C" w:rsidP="000F3C1C">
      <w:pPr>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е- maіl: s.ramazanova 77@ mail.ru</w:t>
      </w:r>
    </w:p>
    <w:p w:rsidR="000F3C1C" w:rsidRPr="000F3C1C" w:rsidRDefault="000F3C1C" w:rsidP="000F3C1C">
      <w:pPr>
        <w:spacing w:after="0" w:line="240" w:lineRule="auto"/>
        <w:jc w:val="both"/>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sz w:val="20"/>
          <w:szCs w:val="20"/>
          <w:lang w:val="kk-KZ" w:eastAsia="ru-RU"/>
        </w:rPr>
        <w:t xml:space="preserve">каб: философия және саясаттану факультетінің ғимараты, 408- бөлме. </w:t>
      </w:r>
      <w:r w:rsidRPr="000F3C1C">
        <w:rPr>
          <w:rFonts w:ascii="Times New Roman" w:eastAsia="Times New Roman" w:hAnsi="Times New Roman" w:cs="Times New Roman"/>
          <w:sz w:val="20"/>
          <w:szCs w:val="20"/>
          <w:lang w:val="kk-KZ" w:eastAsia="ru-RU"/>
        </w:rPr>
        <w:tab/>
      </w:r>
    </w:p>
    <w:p w:rsidR="000F3C1C" w:rsidRPr="000F3C1C" w:rsidRDefault="000F3C1C" w:rsidP="000F3C1C">
      <w:pPr>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b/>
          <w:sz w:val="20"/>
          <w:szCs w:val="20"/>
          <w:lang w:val="kk-KZ" w:eastAsia="ru-RU"/>
        </w:rPr>
        <w:t xml:space="preserve">Семинар жүргізуші: </w:t>
      </w:r>
      <w:r w:rsidRPr="000F3C1C">
        <w:rPr>
          <w:rFonts w:ascii="Times New Roman" w:eastAsia="Times New Roman" w:hAnsi="Times New Roman" w:cs="Times New Roman"/>
          <w:sz w:val="20"/>
          <w:szCs w:val="20"/>
          <w:lang w:val="kk-KZ" w:eastAsia="ru-RU"/>
        </w:rPr>
        <w:t xml:space="preserve">аға оқытушы Рамазанова Самал Амиргалиевна </w:t>
      </w:r>
    </w:p>
    <w:p w:rsidR="000F3C1C" w:rsidRPr="000F3C1C" w:rsidRDefault="000F3C1C" w:rsidP="000F3C1C">
      <w:pPr>
        <w:keepNext/>
        <w:tabs>
          <w:tab w:val="center" w:pos="9639"/>
        </w:tabs>
        <w:autoSpaceDE w:val="0"/>
        <w:autoSpaceDN w:val="0"/>
        <w:spacing w:after="0" w:line="240" w:lineRule="auto"/>
        <w:outlineLvl w:val="1"/>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sz w:val="20"/>
          <w:szCs w:val="20"/>
          <w:lang w:val="kk-KZ" w:eastAsia="ru-RU"/>
        </w:rPr>
        <w:t xml:space="preserve"> </w:t>
      </w:r>
    </w:p>
    <w:p w:rsidR="000F3C1C" w:rsidRPr="000F3C1C" w:rsidRDefault="000F3C1C" w:rsidP="000F3C1C">
      <w:pPr>
        <w:spacing w:after="0" w:line="240" w:lineRule="auto"/>
        <w:jc w:val="both"/>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Пәннің мақсаттары мен міндеттері:</w:t>
      </w:r>
    </w:p>
    <w:p w:rsidR="000F3C1C" w:rsidRPr="000F3C1C" w:rsidRDefault="000F3C1C" w:rsidP="000F3C1C">
      <w:pPr>
        <w:tabs>
          <w:tab w:val="left" w:pos="648"/>
          <w:tab w:val="left" w:pos="2808"/>
          <w:tab w:val="left" w:pos="8208"/>
          <w:tab w:val="left" w:pos="8928"/>
          <w:tab w:val="left" w:pos="9571"/>
        </w:tabs>
        <w:spacing w:after="0" w:line="240" w:lineRule="auto"/>
        <w:jc w:val="both"/>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b/>
          <w:sz w:val="20"/>
          <w:szCs w:val="20"/>
          <w:lang w:val="kk-KZ" w:eastAsia="ru-RU"/>
        </w:rPr>
        <w:t>Мақсаты:</w:t>
      </w:r>
      <w:r w:rsidRPr="000F3C1C">
        <w:rPr>
          <w:rFonts w:ascii="Times New Roman" w:eastAsia="Times New Roman" w:hAnsi="Times New Roman" w:cs="Times New Roman"/>
          <w:sz w:val="20"/>
          <w:szCs w:val="20"/>
          <w:lang w:val="kk-KZ" w:eastAsia="ru-RU"/>
        </w:rPr>
        <w:t xml:space="preserve"> «</w:t>
      </w:r>
      <w:r w:rsidRPr="000F3C1C">
        <w:rPr>
          <w:rFonts w:ascii="Times New Roman" w:eastAsia="Times New Roman" w:hAnsi="Times New Roman" w:cs="Times New Roman"/>
          <w:bCs/>
          <w:sz w:val="20"/>
          <w:szCs w:val="20"/>
          <w:lang w:val="kk-KZ" w:eastAsia="ru-RU"/>
        </w:rPr>
        <w:t>Педагогика тарихы»  пәнін терең меңгеру арқылы болашақ ұстаздарды дидактикалық және тәрбие мәселелерін байыпты ойластыра отырып шешуге үйрету, халық ағарту ісіндегі педагогикалық идеялар мен педагогикалық әдебиеттермен кең жан-жақты қаруландыру.</w:t>
      </w:r>
    </w:p>
    <w:p w:rsidR="000F3C1C" w:rsidRPr="000F3C1C" w:rsidRDefault="000F3C1C" w:rsidP="000F3C1C">
      <w:pPr>
        <w:tabs>
          <w:tab w:val="left" w:pos="648"/>
          <w:tab w:val="left" w:pos="2808"/>
          <w:tab w:val="left" w:pos="8208"/>
          <w:tab w:val="left" w:pos="8928"/>
          <w:tab w:val="left" w:pos="9571"/>
        </w:tabs>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Міндеттері:</w:t>
      </w:r>
      <w:r w:rsidRPr="000F3C1C">
        <w:rPr>
          <w:rFonts w:ascii="Times New Roman" w:eastAsia="Times New Roman" w:hAnsi="Times New Roman" w:cs="Times New Roman"/>
          <w:sz w:val="20"/>
          <w:szCs w:val="20"/>
          <w:lang w:val="kk-KZ" w:eastAsia="ru-RU"/>
        </w:rPr>
        <w:t xml:space="preserve"> </w:t>
      </w:r>
      <w:r w:rsidRPr="000F3C1C">
        <w:rPr>
          <w:rFonts w:ascii="Times New Roman" w:eastAsia="Times New Roman" w:hAnsi="Times New Roman" w:cs="Times New Roman"/>
          <w:bCs/>
          <w:sz w:val="20"/>
          <w:szCs w:val="20"/>
          <w:lang w:val="kk-KZ" w:eastAsia="ru-RU"/>
        </w:rPr>
        <w:t xml:space="preserve"> </w:t>
      </w:r>
    </w:p>
    <w:p w:rsidR="000F3C1C" w:rsidRPr="000F3C1C" w:rsidRDefault="000F3C1C" w:rsidP="000F3C1C">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noProof/>
          <w:color w:val="000000"/>
          <w:sz w:val="20"/>
          <w:szCs w:val="20"/>
          <w:lang w:val="kk-KZ" w:eastAsia="ru-RU"/>
        </w:rPr>
        <w:t>студенттерде   өркениеттік   антропологиялық   тұрғыдан   тарихи педагогикалық білім жүйесін қалыптастыруға мүмкіндік жасау;</w:t>
      </w:r>
    </w:p>
    <w:p w:rsidR="000F3C1C" w:rsidRPr="000F3C1C" w:rsidRDefault="000F3C1C" w:rsidP="000F3C1C">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noProof/>
          <w:color w:val="000000"/>
          <w:spacing w:val="10"/>
          <w:sz w:val="20"/>
          <w:szCs w:val="20"/>
          <w:lang w:val="kk-KZ" w:eastAsia="ru-RU"/>
        </w:rPr>
        <w:t xml:space="preserve">тәрбие ісімен айналысқан көрнекті ойшылдармен түрлі тарихи </w:t>
      </w:r>
      <w:r w:rsidRPr="000F3C1C">
        <w:rPr>
          <w:rFonts w:ascii="Times New Roman" w:eastAsia="Times New Roman" w:hAnsi="Times New Roman" w:cs="Times New Roman"/>
          <w:noProof/>
          <w:color w:val="000000"/>
          <w:spacing w:val="-3"/>
          <w:sz w:val="20"/>
          <w:szCs w:val="20"/>
          <w:lang w:val="kk-KZ" w:eastAsia="ru-RU"/>
        </w:rPr>
        <w:t>дәуірлердегі және халықтардағы педагогтармен, олардың ой-пікірлерімен таныстыру;</w:t>
      </w:r>
    </w:p>
    <w:p w:rsidR="000F3C1C" w:rsidRPr="000F3C1C" w:rsidRDefault="000F3C1C" w:rsidP="000F3C1C">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noProof/>
          <w:color w:val="000000"/>
          <w:spacing w:val="-1"/>
          <w:sz w:val="20"/>
          <w:szCs w:val="20"/>
          <w:lang w:val="kk-KZ" w:eastAsia="ru-RU"/>
        </w:rPr>
        <w:t xml:space="preserve">жетекші педагогикалық мәселелерді тарихи салыстырмалы сипатта  </w:t>
      </w:r>
      <w:r w:rsidRPr="000F3C1C">
        <w:rPr>
          <w:rFonts w:ascii="Times New Roman" w:eastAsia="Times New Roman" w:hAnsi="Times New Roman" w:cs="Times New Roman"/>
          <w:noProof/>
          <w:color w:val="000000"/>
          <w:spacing w:val="-4"/>
          <w:sz w:val="20"/>
          <w:szCs w:val="20"/>
          <w:lang w:val="kk-KZ" w:eastAsia="ru-RU"/>
        </w:rPr>
        <w:t>қарастыру;</w:t>
      </w:r>
    </w:p>
    <w:p w:rsidR="000F3C1C" w:rsidRPr="000F3C1C" w:rsidRDefault="000F3C1C" w:rsidP="000F3C1C">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noProof/>
          <w:color w:val="000000"/>
          <w:sz w:val="20"/>
          <w:szCs w:val="20"/>
          <w:lang w:val="kk-KZ" w:eastAsia="ru-RU"/>
        </w:rPr>
        <w:t>педагогикалық  мұраға қызығушылығын және  оны  зерттеуге, меңгеруге ұмтылысын ояту;</w:t>
      </w:r>
    </w:p>
    <w:p w:rsidR="000F3C1C" w:rsidRPr="000F3C1C" w:rsidRDefault="000F3C1C" w:rsidP="000F3C1C">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noProof/>
          <w:color w:val="000000"/>
          <w:sz w:val="20"/>
          <w:szCs w:val="20"/>
          <w:lang w:val="kk-KZ" w:eastAsia="ru-RU"/>
        </w:rPr>
        <w:t>тарихи педагогикалық әдебиеттермен жұмыс істеудің бастапқы біліктерін қалыптастыру;</w:t>
      </w:r>
    </w:p>
    <w:p w:rsidR="000F3C1C" w:rsidRPr="000F3C1C" w:rsidRDefault="000F3C1C" w:rsidP="000F3C1C">
      <w:pPr>
        <w:widowControl w:val="0"/>
        <w:numPr>
          <w:ilvl w:val="0"/>
          <w:numId w:val="1"/>
        </w:numPr>
        <w:shd w:val="clear" w:color="auto" w:fill="FFFFFF"/>
        <w:tabs>
          <w:tab w:val="left" w:pos="370"/>
        </w:tabs>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noProof/>
          <w:color w:val="000000"/>
          <w:sz w:val="20"/>
          <w:szCs w:val="20"/>
          <w:lang w:val="kk-KZ" w:eastAsia="ru-RU"/>
        </w:rPr>
        <w:t>педагогикалық сана мен тарихи педагогикалық идеяларға өзіндік  жеке бағасын беру біліктілігін қалыптастыруға жағдай туғызу.</w:t>
      </w:r>
      <w:r w:rsidRPr="000F3C1C">
        <w:rPr>
          <w:rFonts w:ascii="Times New Roman" w:eastAsia="Times New Roman" w:hAnsi="Times New Roman" w:cs="Times New Roman"/>
          <w:sz w:val="20"/>
          <w:szCs w:val="20"/>
          <w:lang w:val="kk-KZ" w:eastAsia="ru-RU"/>
        </w:rPr>
        <w:t xml:space="preserve"> </w:t>
      </w:r>
    </w:p>
    <w:p w:rsidR="000F3C1C" w:rsidRPr="000F3C1C" w:rsidRDefault="000F3C1C" w:rsidP="000F3C1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z w:val="20"/>
          <w:szCs w:val="20"/>
          <w:lang w:val="kk-KZ" w:eastAsia="ru-RU"/>
        </w:rPr>
      </w:pPr>
      <w:r w:rsidRPr="000F3C1C">
        <w:rPr>
          <w:rFonts w:ascii="Times New Roman" w:eastAsia="Times New Roman" w:hAnsi="Times New Roman" w:cs="Times New Roman"/>
          <w:b/>
          <w:bCs/>
          <w:color w:val="000000"/>
          <w:sz w:val="20"/>
          <w:szCs w:val="20"/>
          <w:lang w:val="kk-KZ" w:eastAsia="ru-RU"/>
        </w:rPr>
        <w:t xml:space="preserve">Құзыреттері (оқытудың нәтижелері): </w:t>
      </w:r>
      <w:r w:rsidRPr="000F3C1C">
        <w:rPr>
          <w:rFonts w:ascii="Times New Roman" w:eastAsia="Times New Roman" w:hAnsi="Times New Roman" w:cs="Times New Roman"/>
          <w:noProof/>
          <w:color w:val="000000"/>
          <w:sz w:val="20"/>
          <w:szCs w:val="20"/>
          <w:lang w:val="kk-KZ" w:eastAsia="ru-RU"/>
        </w:rPr>
        <w:t xml:space="preserve">педагогиканың шығу тарихымен, белгілі тарихи тұлғалардың </w:t>
      </w:r>
      <w:r w:rsidRPr="000F3C1C">
        <w:rPr>
          <w:rFonts w:ascii="Times New Roman" w:eastAsia="Times New Roman" w:hAnsi="Times New Roman" w:cs="Times New Roman"/>
          <w:noProof/>
          <w:color w:val="000000"/>
          <w:spacing w:val="-1"/>
          <w:sz w:val="20"/>
          <w:szCs w:val="20"/>
          <w:lang w:val="kk-KZ" w:eastAsia="ru-RU"/>
        </w:rPr>
        <w:t>еңбектерінің негізін;</w:t>
      </w:r>
      <w:r w:rsidRPr="000F3C1C">
        <w:rPr>
          <w:rFonts w:ascii="Times New Roman" w:eastAsia="Times New Roman" w:hAnsi="Times New Roman" w:cs="Times New Roman"/>
          <w:noProof/>
          <w:color w:val="000000"/>
          <w:sz w:val="20"/>
          <w:szCs w:val="20"/>
          <w:lang w:val="kk-KZ" w:eastAsia="ru-RU"/>
        </w:rPr>
        <w:t xml:space="preserve"> </w:t>
      </w:r>
      <w:r w:rsidRPr="000F3C1C">
        <w:rPr>
          <w:rFonts w:ascii="Times New Roman" w:eastAsia="Times New Roman" w:hAnsi="Times New Roman" w:cs="Times New Roman"/>
          <w:noProof/>
          <w:color w:val="000000"/>
          <w:spacing w:val="-1"/>
          <w:sz w:val="20"/>
          <w:szCs w:val="20"/>
          <w:lang w:val="kk-KZ" w:eastAsia="ru-RU"/>
        </w:rPr>
        <w:t xml:space="preserve">теория мен тәжірибедегі тарихи байланысты; әр кезеңдегі тарихи педагогикалық жүйені басқару, </w:t>
      </w:r>
      <w:r w:rsidRPr="000F3C1C">
        <w:rPr>
          <w:rFonts w:ascii="Times New Roman" w:eastAsia="Times New Roman" w:hAnsi="Times New Roman" w:cs="Times New Roman"/>
          <w:noProof/>
          <w:color w:val="000000"/>
          <w:sz w:val="20"/>
          <w:szCs w:val="20"/>
          <w:lang w:val="kk-KZ" w:eastAsia="ru-RU"/>
        </w:rPr>
        <w:t xml:space="preserve">жалпы педагогикалық көзқарасты кеңейтіп, өткен заманның </w:t>
      </w:r>
      <w:r w:rsidRPr="000F3C1C">
        <w:rPr>
          <w:rFonts w:ascii="Times New Roman" w:eastAsia="Times New Roman" w:hAnsi="Times New Roman" w:cs="Times New Roman"/>
          <w:noProof/>
          <w:color w:val="000000"/>
          <w:spacing w:val="-1"/>
          <w:sz w:val="20"/>
          <w:szCs w:val="20"/>
          <w:lang w:val="kk-KZ" w:eastAsia="ru-RU"/>
        </w:rPr>
        <w:t xml:space="preserve">педагогикалық көзқарастарын меңгеру және салыстыру, </w:t>
      </w:r>
      <w:r w:rsidRPr="000F3C1C">
        <w:rPr>
          <w:rFonts w:ascii="Times New Roman" w:eastAsia="Times New Roman" w:hAnsi="Times New Roman" w:cs="Times New Roman"/>
          <w:noProof/>
          <w:color w:val="000000"/>
          <w:spacing w:val="9"/>
          <w:sz w:val="20"/>
          <w:szCs w:val="20"/>
          <w:lang w:val="kk-KZ" w:eastAsia="ru-RU"/>
        </w:rPr>
        <w:t xml:space="preserve">педагогикалық  процестегі тәрбиелік механизмдермен </w:t>
      </w:r>
      <w:r w:rsidRPr="000F3C1C">
        <w:rPr>
          <w:rFonts w:ascii="Times New Roman" w:eastAsia="Times New Roman" w:hAnsi="Times New Roman" w:cs="Times New Roman"/>
          <w:noProof/>
          <w:color w:val="000000"/>
          <w:spacing w:val="12"/>
          <w:sz w:val="20"/>
          <w:szCs w:val="20"/>
          <w:lang w:val="kk-KZ" w:eastAsia="ru-RU"/>
        </w:rPr>
        <w:t xml:space="preserve">заңдылықтарына сәйкес келетін оқу-тәрбие жұмыстарын </w:t>
      </w:r>
      <w:r w:rsidRPr="000F3C1C">
        <w:rPr>
          <w:rFonts w:ascii="Times New Roman" w:eastAsia="Times New Roman" w:hAnsi="Times New Roman" w:cs="Times New Roman"/>
          <w:noProof/>
          <w:color w:val="000000"/>
          <w:spacing w:val="-5"/>
          <w:sz w:val="20"/>
          <w:szCs w:val="20"/>
          <w:lang w:val="kk-KZ" w:eastAsia="ru-RU"/>
        </w:rPr>
        <w:t xml:space="preserve">жүзеге асыру, </w:t>
      </w:r>
      <w:r w:rsidRPr="000F3C1C">
        <w:rPr>
          <w:rFonts w:ascii="Times New Roman" w:eastAsia="Times New Roman" w:hAnsi="Times New Roman" w:cs="Times New Roman"/>
          <w:noProof/>
          <w:color w:val="000000"/>
          <w:spacing w:val="6"/>
          <w:sz w:val="20"/>
          <w:szCs w:val="20"/>
          <w:lang w:val="kk-KZ" w:eastAsia="ru-RU"/>
        </w:rPr>
        <w:t xml:space="preserve">белгілі   педагогтардың   еңбектерімен   танысу арқылы </w:t>
      </w:r>
      <w:r w:rsidRPr="000F3C1C">
        <w:rPr>
          <w:rFonts w:ascii="Times New Roman" w:eastAsia="Times New Roman" w:hAnsi="Times New Roman" w:cs="Times New Roman"/>
          <w:noProof/>
          <w:color w:val="000000"/>
          <w:spacing w:val="-4"/>
          <w:sz w:val="20"/>
          <w:szCs w:val="20"/>
          <w:lang w:val="kk-KZ" w:eastAsia="ru-RU"/>
        </w:rPr>
        <w:t xml:space="preserve">білім деңгейлерін көтеру, </w:t>
      </w:r>
      <w:r w:rsidRPr="000F3C1C">
        <w:rPr>
          <w:rFonts w:ascii="Times New Roman" w:eastAsia="Times New Roman" w:hAnsi="Times New Roman" w:cs="Times New Roman"/>
          <w:noProof/>
          <w:color w:val="000000"/>
          <w:spacing w:val="-2"/>
          <w:sz w:val="20"/>
          <w:szCs w:val="20"/>
          <w:lang w:val="kk-KZ" w:eastAsia="ru-RU"/>
        </w:rPr>
        <w:t xml:space="preserve">оқу-тәрбие міндеттерін тұжырымдау, осы міндеттерге сәйкес </w:t>
      </w:r>
      <w:r w:rsidRPr="000F3C1C">
        <w:rPr>
          <w:rFonts w:ascii="Times New Roman" w:eastAsia="Times New Roman" w:hAnsi="Times New Roman" w:cs="Times New Roman"/>
          <w:noProof/>
          <w:color w:val="000000"/>
          <w:sz w:val="20"/>
          <w:szCs w:val="20"/>
          <w:lang w:val="kk-KZ" w:eastAsia="ru-RU"/>
        </w:rPr>
        <w:t>іс-әрекет түрлерін, формалары мен әдістерін талдай білу.</w:t>
      </w:r>
    </w:p>
    <w:p w:rsidR="000F3C1C" w:rsidRPr="000F3C1C" w:rsidRDefault="000F3C1C" w:rsidP="000F3C1C">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p w:rsidR="000F3C1C" w:rsidRPr="000F3C1C" w:rsidRDefault="000F3C1C" w:rsidP="000F3C1C">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b/>
          <w:sz w:val="20"/>
          <w:szCs w:val="20"/>
          <w:lang w:val="kk-KZ" w:eastAsia="ru-RU"/>
        </w:rPr>
        <w:t xml:space="preserve">Пререквизиттері: </w:t>
      </w:r>
      <w:r w:rsidRPr="000F3C1C">
        <w:rPr>
          <w:rFonts w:ascii="Times New Roman" w:eastAsia="Times New Roman" w:hAnsi="Times New Roman" w:cs="Times New Roman"/>
          <w:sz w:val="20"/>
          <w:szCs w:val="20"/>
          <w:lang w:val="kk-KZ" w:eastAsia="ru-RU"/>
        </w:rPr>
        <w:t>Жалпы педагогика, психология, философия</w:t>
      </w:r>
    </w:p>
    <w:p w:rsidR="000F3C1C" w:rsidRPr="000F3C1C" w:rsidRDefault="000F3C1C" w:rsidP="000F3C1C">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b/>
          <w:sz w:val="20"/>
          <w:szCs w:val="20"/>
          <w:lang w:val="kk-KZ" w:eastAsia="ru-RU"/>
        </w:rPr>
        <w:t>Постреквизиттері:</w:t>
      </w:r>
      <w:r w:rsidRPr="000F3C1C">
        <w:rPr>
          <w:rFonts w:ascii="Times New Roman" w:eastAsia="Times New Roman" w:hAnsi="Times New Roman" w:cs="Times New Roman"/>
          <w:sz w:val="20"/>
          <w:szCs w:val="20"/>
          <w:lang w:val="kk-KZ" w:eastAsia="ru-RU"/>
        </w:rPr>
        <w:t xml:space="preserve"> Педагогикалық мамандыққа кіріспе</w:t>
      </w:r>
    </w:p>
    <w:p w:rsidR="000F3C1C" w:rsidRPr="000F3C1C" w:rsidRDefault="000F3C1C" w:rsidP="000F3C1C">
      <w:pPr>
        <w:spacing w:after="0" w:line="240" w:lineRule="auto"/>
        <w:jc w:val="both"/>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bCs/>
          <w:sz w:val="20"/>
          <w:szCs w:val="20"/>
          <w:lang w:val="be-BY" w:eastAsia="ru-RU"/>
        </w:rPr>
        <w:t xml:space="preserve"> </w:t>
      </w: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ПӘННІҢ ҚҰРЫЛЫМЫ МЕН МАЗМҰНЫ</w:t>
      </w:r>
    </w:p>
    <w:p w:rsidR="000F3C1C" w:rsidRPr="000F3C1C" w:rsidRDefault="000F3C1C" w:rsidP="000F3C1C">
      <w:pPr>
        <w:spacing w:after="0" w:line="240" w:lineRule="auto"/>
        <w:jc w:val="both"/>
        <w:rPr>
          <w:rFonts w:ascii="Times New Roman" w:eastAsia="Times New Roman" w:hAnsi="Times New Roman" w:cs="Times New Roman"/>
          <w:b/>
          <w:sz w:val="20"/>
          <w:szCs w:val="20"/>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56"/>
        <w:gridCol w:w="13"/>
        <w:gridCol w:w="1005"/>
        <w:gridCol w:w="1790"/>
      </w:tblGrid>
      <w:tr w:rsidR="000F3C1C" w:rsidRPr="000F3C1C" w:rsidTr="00D16126">
        <w:tc>
          <w:tcPr>
            <w:tcW w:w="579"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Апта</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Тақырыптың аталуы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Сағат саны</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en-US" w:eastAsia="ru-RU"/>
              </w:rPr>
            </w:pPr>
            <w:r w:rsidRPr="000F3C1C">
              <w:rPr>
                <w:rFonts w:ascii="Times New Roman" w:eastAsia="Times New Roman" w:hAnsi="Times New Roman" w:cs="Times New Roman"/>
                <w:sz w:val="20"/>
                <w:szCs w:val="20"/>
                <w:lang w:val="kk-KZ" w:eastAsia="ru-RU"/>
              </w:rPr>
              <w:t xml:space="preserve">Бағасы </w:t>
            </w:r>
          </w:p>
        </w:tc>
      </w:tr>
      <w:tr w:rsidR="000F3C1C" w:rsidRPr="000F3C1C" w:rsidTr="00D16126">
        <w:trPr>
          <w:trHeight w:val="44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pStyle w:val="2"/>
              <w:spacing w:line="240" w:lineRule="auto"/>
              <w:jc w:val="center"/>
              <w:rPr>
                <w:rFonts w:ascii="Times New Roman" w:eastAsia="Times New Roman" w:hAnsi="Times New Roman" w:cs="Times New Roman"/>
                <w:b/>
                <w:bCs/>
                <w:sz w:val="20"/>
                <w:szCs w:val="20"/>
                <w:lang w:val="kk-KZ" w:eastAsia="ru-RU"/>
              </w:rPr>
            </w:pPr>
            <w:r w:rsidRPr="000F3C1C">
              <w:rPr>
                <w:rFonts w:ascii="Times New Roman" w:eastAsia="Times New Roman" w:hAnsi="Times New Roman" w:cs="Times New Roman"/>
                <w:b/>
                <w:sz w:val="20"/>
                <w:szCs w:val="20"/>
                <w:lang w:val="kk-KZ" w:eastAsia="ru-RU"/>
              </w:rPr>
              <w:t xml:space="preserve">1 Модуль.  </w:t>
            </w:r>
            <w:r w:rsidRPr="000F3C1C">
              <w:rPr>
                <w:rFonts w:ascii="Times New Roman" w:eastAsia="Times New Roman" w:hAnsi="Times New Roman" w:cs="Times New Roman"/>
                <w:b/>
                <w:bCs/>
                <w:sz w:val="20"/>
                <w:szCs w:val="20"/>
                <w:lang w:val="kk-KZ" w:eastAsia="ru-RU"/>
              </w:rPr>
              <w:t xml:space="preserve">Педагогика тарихы: тақырыбы, міндеттері, әдіснама, тарихи-педагогикалық зерттеу </w:t>
            </w:r>
            <w:r w:rsidRPr="000F3C1C">
              <w:rPr>
                <w:rFonts w:ascii="Times New Roman" w:eastAsia="Times New Roman" w:hAnsi="Times New Roman" w:cs="Times New Roman"/>
                <w:b/>
                <w:bCs/>
                <w:sz w:val="20"/>
                <w:szCs w:val="20"/>
                <w:lang w:val="kk-KZ" w:eastAsia="ru-RU"/>
              </w:rPr>
              <w:lastRenderedPageBreak/>
              <w:t>әдістері.</w:t>
            </w:r>
          </w:p>
        </w:tc>
      </w:tr>
      <w:tr w:rsidR="000F3C1C" w:rsidRPr="000F3C1C" w:rsidTr="00D16126">
        <w:trPr>
          <w:trHeight w:val="344"/>
        </w:trPr>
        <w:tc>
          <w:tcPr>
            <w:tcW w:w="579" w:type="pct"/>
            <w:vMerge w:val="restar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lastRenderedPageBreak/>
              <w:t>1</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1 дәріс. Пәннің </w:t>
            </w:r>
            <w:r w:rsidRPr="000F3C1C">
              <w:rPr>
                <w:rFonts w:ascii="Times New Roman" w:eastAsia="Times New Roman" w:hAnsi="Times New Roman" w:cs="Times New Roman"/>
                <w:bCs/>
                <w:sz w:val="20"/>
                <w:szCs w:val="20"/>
                <w:lang w:val="kk-KZ" w:eastAsia="ru-RU"/>
              </w:rPr>
              <w:t xml:space="preserve">мақсат – міндеттері мен мазмұны. Алғашқы қауымдық құрылыстағы тәрбие. </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r>
      <w:tr w:rsidR="000F3C1C" w:rsidRPr="000F3C1C" w:rsidTr="00D16126">
        <w:trPr>
          <w:trHeight w:val="291"/>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sz w:val="20"/>
                <w:szCs w:val="20"/>
                <w:lang w:val="kk-KZ" w:eastAsia="ru-RU"/>
              </w:rPr>
              <w:t xml:space="preserve">1 практикалық  сабақ. </w:t>
            </w:r>
            <w:r w:rsidRPr="000F3C1C">
              <w:rPr>
                <w:rFonts w:ascii="Times New Roman" w:eastAsia="Times New Roman" w:hAnsi="Times New Roman" w:cs="Times New Roman"/>
                <w:bCs/>
                <w:sz w:val="20"/>
                <w:szCs w:val="20"/>
                <w:lang w:val="kk-KZ" w:eastAsia="ru-RU"/>
              </w:rPr>
              <w:t>Педагогика тарихы мен пәннің мақсаты, міндеті, мазмұны. Тәрбие әрекетінің ерекше түрі ретінде қалыптасуы. Алғашқы қауымдық қоғамдағы тәрбие.</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w:t>
            </w:r>
          </w:p>
        </w:tc>
      </w:tr>
      <w:tr w:rsidR="000F3C1C" w:rsidRPr="000F3C1C" w:rsidTr="00D16126">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 СОӨЖ  Педагогика тарихына тест құрастыру.</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rPr>
          <w:trHeight w:val="259"/>
        </w:trPr>
        <w:tc>
          <w:tcPr>
            <w:tcW w:w="579" w:type="pct"/>
            <w:vMerge w:val="restart"/>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w:t>
            </w: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2 дәріс. </w:t>
            </w:r>
            <w:r w:rsidRPr="000F3C1C">
              <w:rPr>
                <w:rFonts w:ascii="Times New Roman" w:eastAsia="Times New Roman" w:hAnsi="Times New Roman" w:cs="Times New Roman"/>
                <w:bCs/>
                <w:sz w:val="20"/>
                <w:szCs w:val="20"/>
                <w:lang w:val="kk-KZ" w:eastAsia="ru-RU"/>
              </w:rPr>
              <w:t>Құлдық қоғамдағы тәрбие мен мектептің дамуы.</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1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r>
      <w:tr w:rsidR="000F3C1C" w:rsidRPr="000F3C1C" w:rsidTr="00D16126">
        <w:trPr>
          <w:trHeight w:val="248"/>
        </w:trPr>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 практикалық  сабақ. Көне Шығыстағы, Көне Индия, Көне Римдегі мен Көне Қытайдағы мектеп пен педагогикалық ой пікірлердің және Көне Грециядағы тәрбие жүйесінің жаратылысы. Платон, Аристотель және Сократтың педагогикалық идеялары. Квинтиллиан ой пікірлері.</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3</w:t>
            </w:r>
          </w:p>
        </w:tc>
      </w:tr>
      <w:tr w:rsidR="000F3C1C" w:rsidRPr="000F3C1C" w:rsidTr="00D16126">
        <w:trPr>
          <w:trHeight w:val="248"/>
        </w:trPr>
        <w:tc>
          <w:tcPr>
            <w:tcW w:w="579" w:type="pct"/>
            <w:vMerge/>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tabs>
                <w:tab w:val="left" w:pos="6304"/>
              </w:tabs>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 СОӨЖ Шығыстың ежелгі мемлекеттеріндегі педагогикалық ойлардың дамуы.</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rPr>
          <w:trHeight w:val="545"/>
        </w:trPr>
        <w:tc>
          <w:tcPr>
            <w:tcW w:w="579" w:type="pct"/>
            <w:vMerge w:val="restart"/>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w:t>
            </w: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3 дәріс. </w:t>
            </w:r>
            <w:r w:rsidRPr="000F3C1C">
              <w:rPr>
                <w:rFonts w:ascii="Times New Roman" w:eastAsia="Times New Roman" w:hAnsi="Times New Roman" w:cs="Times New Roman"/>
                <w:bCs/>
                <w:sz w:val="20"/>
                <w:szCs w:val="20"/>
                <w:lang w:val="kk-KZ" w:eastAsia="ru-RU"/>
              </w:rPr>
              <w:t>Феодалдық қоғамдағы және қайта өрлеу заманындағы ойшылдардың тәрбие туралы пікірлерімен таныстыру.</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1</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r>
      <w:tr w:rsidR="000F3C1C" w:rsidRPr="000F3C1C" w:rsidTr="00D16126">
        <w:trPr>
          <w:trHeight w:val="273"/>
        </w:trPr>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3 практикалық   сабақ. </w:t>
            </w:r>
            <w:r w:rsidRPr="000F3C1C">
              <w:rPr>
                <w:rFonts w:ascii="Times New Roman" w:eastAsia="Times New Roman" w:hAnsi="Times New Roman" w:cs="Times New Roman"/>
                <w:bCs/>
                <w:sz w:val="20"/>
                <w:szCs w:val="20"/>
                <w:lang w:val="kk-KZ" w:eastAsia="ru-RU"/>
              </w:rPr>
              <w:t>Феодалдық қоғамдағы тәрбие, мектеп және педагогикалық ой -пікір. Қайта Өрлеу заманындағы мектеп, тәрбие жүйесі. Гуманист педагог ағартушылардың пікірлері.</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w:t>
            </w:r>
          </w:p>
        </w:tc>
      </w:tr>
      <w:tr w:rsidR="000F3C1C" w:rsidRPr="000F3C1C" w:rsidTr="00D16126">
        <w:trPr>
          <w:trHeight w:val="273"/>
        </w:trPr>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tabs>
                <w:tab w:val="left" w:pos="6304"/>
              </w:tabs>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 СОӨЖ  Шетел ағартушыларының</w:t>
            </w:r>
          </w:p>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педагогикалық идеялары.</w:t>
            </w:r>
            <w:r w:rsidRPr="000F3C1C">
              <w:rPr>
                <w:rFonts w:ascii="Times New Roman" w:hAnsi="Times New Roman" w:cs="Times New Roman"/>
                <w:sz w:val="20"/>
                <w:szCs w:val="20"/>
                <w:lang w:val="kk-KZ"/>
              </w:rPr>
              <w:t xml:space="preserve"> </w:t>
            </w:r>
            <w:r w:rsidRPr="000F3C1C">
              <w:rPr>
                <w:rFonts w:ascii="Times New Roman" w:eastAsia="Times New Roman" w:hAnsi="Times New Roman" w:cs="Times New Roman"/>
                <w:sz w:val="20"/>
                <w:szCs w:val="20"/>
                <w:lang w:val="kk-KZ" w:eastAsia="ru-RU"/>
              </w:rPr>
              <w:t>Пікір-талас қорғау.</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rPr>
          <w:trHeight w:val="260"/>
        </w:trPr>
        <w:tc>
          <w:tcPr>
            <w:tcW w:w="5000" w:type="pct"/>
            <w:gridSpan w:val="5"/>
            <w:tcBorders>
              <w:left w:val="single" w:sz="4" w:space="0" w:color="auto"/>
              <w:bottom w:val="single" w:sz="4" w:space="0" w:color="auto"/>
              <w:right w:val="single" w:sz="4" w:space="0" w:color="auto"/>
            </w:tcBorders>
            <w:shd w:val="clear" w:color="auto" w:fill="auto"/>
          </w:tcPr>
          <w:p w:rsidR="000F3C1C" w:rsidRPr="000F3C1C" w:rsidRDefault="000F3C1C" w:rsidP="00D16126">
            <w:pPr>
              <w:pStyle w:val="2"/>
              <w:spacing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2 Модуль.  Шетел және ТМД елдері тарихындағы тәрбие, мектеп педагогикалық ой</w:t>
            </w:r>
          </w:p>
        </w:tc>
      </w:tr>
      <w:tr w:rsidR="000F3C1C" w:rsidRPr="000F3C1C" w:rsidTr="00D16126">
        <w:trPr>
          <w:trHeight w:val="463"/>
        </w:trPr>
        <w:tc>
          <w:tcPr>
            <w:tcW w:w="579" w:type="pct"/>
            <w:vMerge w:val="restar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4</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12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4 дәріс.  Ян Амос Коменскийдің (1952-1670) педагогикалық теориясы.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r>
      <w:tr w:rsidR="000F3C1C" w:rsidRPr="000F3C1C" w:rsidTr="00D16126">
        <w:trPr>
          <w:trHeight w:val="242"/>
        </w:trPr>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4 практикалық   сабақ. Я. А. Коменскийдің педагогикалық көзқарасының қалыптасуы мен еңбектерінің маңызы және де тәрбиенің басты қағидалары мен оқыту теориясының мазмұны.</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2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w:t>
            </w:r>
          </w:p>
        </w:tc>
      </w:tr>
      <w:tr w:rsidR="000F3C1C" w:rsidRPr="000F3C1C" w:rsidTr="00D16126">
        <w:trPr>
          <w:trHeight w:val="242"/>
        </w:trPr>
        <w:tc>
          <w:tcPr>
            <w:tcW w:w="579" w:type="pct"/>
            <w:vMerge/>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4 СОӨЖ. Ресей тарихындағы тәрбие, мектеп педагогикалық ой. Баяндама.</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c>
          <w:tcPr>
            <w:tcW w:w="579" w:type="pct"/>
            <w:vMerge w:val="restar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tabs>
                <w:tab w:val="left" w:pos="648"/>
                <w:tab w:val="left" w:pos="2808"/>
                <w:tab w:val="left" w:pos="8208"/>
                <w:tab w:val="left" w:pos="8928"/>
                <w:tab w:val="left" w:pos="9571"/>
              </w:tabs>
              <w:spacing w:after="120" w:line="240" w:lineRule="auto"/>
              <w:jc w:val="both"/>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sz w:val="20"/>
                <w:szCs w:val="20"/>
                <w:lang w:val="kk-KZ" w:eastAsia="ru-RU"/>
              </w:rPr>
              <w:t>5 дәріс.</w:t>
            </w:r>
            <w:r w:rsidRPr="000F3C1C">
              <w:rPr>
                <w:rFonts w:ascii="Times New Roman" w:eastAsia="Times New Roman" w:hAnsi="Times New Roman" w:cs="Times New Roman"/>
                <w:bCs/>
                <w:sz w:val="20"/>
                <w:szCs w:val="20"/>
                <w:lang w:val="kk-KZ" w:eastAsia="ru-RU"/>
              </w:rPr>
              <w:t xml:space="preserve"> Ағылшын және француз философтары мен ағартушыларының педагогикалық көзқарастары.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r>
      <w:tr w:rsidR="000F3C1C" w:rsidRPr="000F3C1C" w:rsidTr="00D16126">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5 практикалық   сабақ. Джон Локктың педагогикалық ой пікірлері. Жан Жак Руссоның педагогикалық көзқарастары. Француз философ материалистерінің педагогикалық пікірлері ( Клод Адриан Гельвеций, Дени Дидро).</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w:t>
            </w:r>
          </w:p>
        </w:tc>
      </w:tr>
      <w:tr w:rsidR="000F3C1C" w:rsidRPr="000F3C1C" w:rsidTr="00D16126">
        <w:tc>
          <w:tcPr>
            <w:tcW w:w="579" w:type="pct"/>
            <w:vMerge/>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5 СОӨЖ  XVII- XVII ғ.ғ.  батыс ағартушыларының педагогикалық көзқарастарын кесте түзіңіз.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6</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6 дәріс. Иоганн Генрих Песталоццидің педагогикалық теориясы.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1 </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6 практикалық   сабақ. И. Г. Песталоццидің қарапайым білім теориясы мен еңбегінің маңызы.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3</w:t>
            </w:r>
          </w:p>
        </w:tc>
      </w:tr>
      <w:tr w:rsidR="000F3C1C" w:rsidRPr="000F3C1C" w:rsidTr="00D16126">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6  СОӨЖ. Өткен тақырыптар бойынша тест құрау. Талдау.</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c>
          <w:tcPr>
            <w:tcW w:w="579" w:type="pct"/>
            <w:vMerge w:val="restar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7</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7 дәріс. А.Дистерверг пен И.Гербарттың  педагогикалық іс әрекеті.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1 </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7 практикалық   сабақ. А.Дистервергтің дидактикалық көзқарасы мен мұғалім, оның даярлығы туралы пікірлері. И.Гербарттың  қызметі мен дидактикасы.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5</w:t>
            </w:r>
          </w:p>
        </w:tc>
      </w:tr>
      <w:tr w:rsidR="000F3C1C" w:rsidRPr="000F3C1C" w:rsidTr="00D16126">
        <w:trPr>
          <w:trHeight w:val="31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7   СОӨЖ   Бақылау жұмысы.</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 xml:space="preserve"> </w:t>
            </w: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sz w:val="20"/>
                <w:szCs w:val="20"/>
                <w:lang w:val="kk-KZ" w:eastAsia="ru-RU"/>
              </w:rPr>
              <w:t>10</w:t>
            </w:r>
          </w:p>
        </w:tc>
      </w:tr>
      <w:tr w:rsidR="000F3C1C" w:rsidRPr="000F3C1C" w:rsidTr="00D16126">
        <w:tc>
          <w:tcPr>
            <w:tcW w:w="579" w:type="pct"/>
            <w:vMerge/>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caps/>
                <w:sz w:val="20"/>
                <w:szCs w:val="20"/>
                <w:lang w:val="kk-KZ" w:eastAsia="ru-RU"/>
              </w:rPr>
            </w:pPr>
            <w:r w:rsidRPr="000F3C1C">
              <w:rPr>
                <w:rFonts w:ascii="Times New Roman" w:eastAsia="Times New Roman" w:hAnsi="Times New Roman" w:cs="Times New Roman"/>
                <w:b/>
                <w:caps/>
                <w:sz w:val="20"/>
                <w:szCs w:val="20"/>
                <w:lang w:val="kk-KZ" w:eastAsia="ru-RU"/>
              </w:rPr>
              <w:t>100</w:t>
            </w:r>
          </w:p>
        </w:tc>
      </w:tr>
      <w:tr w:rsidR="000F3C1C" w:rsidRPr="000F3C1C" w:rsidTr="00D16126">
        <w:tc>
          <w:tcPr>
            <w:tcW w:w="579" w:type="pct"/>
            <w:vMerge w:val="restart"/>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8</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8 дәріс. ХІХ ғасырдың бірінші жартысындағы Батыс Европадағы  әлеуметтік ілімдер мен мектептер.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rPr>
          <w:trHeight w:val="135"/>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8 практикалық   сабақ. ХІХ ғасырдың бірінші онжылдығында Батыс Европадағы утопиялық социализм идеясы идеясы қалыптасуының тарихи шарттары. К.А.Сен Симонның көзқарасы. Ш. Фурье, Р.Оуэннің педагогикалық іс тәжірибесі мен көзқарастары. К.Маркс пен Ф.Энгельстің коммунистік </w:t>
            </w:r>
            <w:r w:rsidRPr="000F3C1C">
              <w:rPr>
                <w:rFonts w:ascii="Times New Roman" w:eastAsia="Times New Roman" w:hAnsi="Times New Roman" w:cs="Times New Roman"/>
                <w:sz w:val="20"/>
                <w:szCs w:val="20"/>
                <w:lang w:val="kk-KZ" w:eastAsia="ru-RU"/>
              </w:rPr>
              <w:lastRenderedPageBreak/>
              <w:t>іліміндегі тәрбие мен білім туралы ой.  ХІХ ғасырдағы философиядағы педагогикалық ой пікірлер.</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lastRenderedPageBreak/>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135"/>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8  СОӨЖ  ХІХ ғасырдағы тәрбие мен білім туралы ой. Пікір талас, қорғау</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c>
          <w:tcPr>
            <w:tcW w:w="579" w:type="pct"/>
            <w:vMerge w:val="restart"/>
            <w:tcBorders>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9</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sz w:val="20"/>
                <w:szCs w:val="20"/>
                <w:lang w:val="kk-KZ" w:eastAsia="ru-RU"/>
              </w:rPr>
              <w:t xml:space="preserve">9 дәріс. ХІХ ғасырдың аяғы мен ХХ ғасырдағы Батыс Еуропадағы педагогикалық ой пікірлер.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9 практикалық   сабақ. ХІХ ғасырдың аяғында қалыптасқан педагогикалық теориялар. ХХ ғасырдың бірінші жартысындағы педагогикалық ағымдар. Г.Кершенштейн, В.Лай, Д.Дьюидің педагогикалық теорияларының мазмұны.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9  СОӨЖ. Қазіргі кездегі шет ел педагогикасындағы педагогикалық бағыттарға  тест құрастырыңыз.</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rPr>
          <w:trHeight w:val="240"/>
        </w:trPr>
        <w:tc>
          <w:tcPr>
            <w:tcW w:w="579" w:type="pct"/>
            <w:vMerge w:val="restar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10</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10 дәріс. Ресейдегі педагогикалық жүйенің ерекшелігі. К.Д.Ушинскийдің педагогикалық көзқарасы.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rPr>
          <w:trHeight w:val="165"/>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10 практикалық   сабақ. Ресейдегі педагогикалық жүйе сипаты мен педагогикалық ой пікірлер ерекшелігі. К.Д.Ушинскийдің өмірі, педагогикалық қызметі. К.Д.Ушинскийдің тәрбиенің халықтылығы, адамгершілікті және еңбек тәрбиесінің мақсаты мен құралдары, дидактикалық көзқарасы.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120"/>
        </w:trPr>
        <w:tc>
          <w:tcPr>
            <w:tcW w:w="579" w:type="pct"/>
            <w:vMerge/>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10  СОӨЖ</w:t>
            </w:r>
            <w:r w:rsidRPr="000F3C1C">
              <w:rPr>
                <w:rFonts w:ascii="Times New Roman" w:hAnsi="Times New Roman" w:cs="Times New Roman"/>
                <w:sz w:val="20"/>
                <w:szCs w:val="20"/>
                <w:lang w:val="kk-KZ"/>
              </w:rPr>
              <w:t xml:space="preserve"> . </w:t>
            </w:r>
            <w:r w:rsidRPr="000F3C1C">
              <w:rPr>
                <w:rFonts w:ascii="Times New Roman" w:eastAsia="Times New Roman" w:hAnsi="Times New Roman" w:cs="Times New Roman"/>
                <w:sz w:val="20"/>
                <w:szCs w:val="20"/>
                <w:lang w:val="kk-KZ" w:eastAsia="ru-RU"/>
              </w:rPr>
              <w:t>ХІХ ғасырдың аяғы мен ХХ ғасырдың алғашқы жылдарындағы Ресейдегі педагогикалық бағыттар мазмұны.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rPr>
          <w:trHeight w:val="330"/>
        </w:trPr>
        <w:tc>
          <w:tcPr>
            <w:tcW w:w="579" w:type="pct"/>
            <w:vMerge w:val="restar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11</w:t>
            </w:r>
          </w:p>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11 дәріс. Кеңес мектебі мен педагогиканың даму кезеңдері (1917-1991ж.ж.)</w:t>
            </w:r>
          </w:p>
        </w:tc>
        <w:tc>
          <w:tcPr>
            <w:tcW w:w="532" w:type="pct"/>
            <w:gridSpan w:val="2"/>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c>
          <w:tcPr>
            <w:tcW w:w="935" w:type="pct"/>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11 практикалық   сабақ. Кеңес үкіметінің халыққа білім беру туралы алғашқы декреттері. Халық ағарту ісі туралы І Бүкілресейлік съездің маңызы. Луначарский мен Н.К.Крупскаяның педагогикалық көзқарастары.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11  СОӨЖ. Кеңес мектебін құру кезеңнің алғашқы жылдарындағы оқу жоспары, бағдарламалары, оқулықтары.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rPr>
          <w:trHeight w:val="300"/>
        </w:trPr>
        <w:tc>
          <w:tcPr>
            <w:tcW w:w="579" w:type="pct"/>
            <w:vMerge w:val="restar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12</w:t>
            </w: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 xml:space="preserve">12 дәріс. Қазан төңкерісінен кейінгі Кеңес Одағындағы озық ойлы педагогтардың қызметі, педагогикалық ой пікірлері (1920-1980ж.ж.)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 xml:space="preserve">12 практикалық   сабақ. С.Т. Шацкий мен Блонскийдің педагогикалық ой пікірлері. А.С.Макаренконың өмірі, педагогикалық қызметі мен педагогикалық жүйесі. В.А.Сухомлинский ұжым тәрбиесінің мектеп өміріндегі мәні туралы ой пікірлері.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 xml:space="preserve">     2</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12  СОӨЖ. 1970-1980 жылдардағы педагог- новаторлардың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rPr>
          <w:trHeight w:val="300"/>
        </w:trPr>
        <w:tc>
          <w:tcPr>
            <w:tcW w:w="579" w:type="pct"/>
            <w:vMerge w:val="restar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13</w:t>
            </w: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 xml:space="preserve">13 дәріс. Қазақ даласындағы ағартушылық, педагогтық ой пікірдің қалыптасуы.  </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13 практикалық   сабақ. Әл-Фарабидің педагогикалық ой толғамдары. Ш.Уәлихановтың ағартушылық қызметінің мәні. Ы.Алтынсарин тұңғыш қазақ педагогы. Абайдың көзқарасы, педагогикалық ой пікірлері.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13  СОӨЖ . Қазақ жеріндегі педағогика мен оқу ағарту ісінің жайы туралы түсінік беріңіз.</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rPr>
          <w:trHeight w:val="300"/>
        </w:trPr>
        <w:tc>
          <w:tcPr>
            <w:tcW w:w="579" w:type="pct"/>
            <w:vMerge w:val="restar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 xml:space="preserve">      14</w:t>
            </w: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14 дәріс. Кеңес заманының алғашқы жылдарындағы қазақ педагогтарының қызметі.</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rPr>
          <w:trHeight w:val="300"/>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14 практикалық   сабақ. М.Жұмабаевтың, Ж.Аймауытовтың педагогикалық көзқарасы. А.Байтұрсыновтың педагогтық әдістемелік қызметі.</w:t>
            </w:r>
          </w:p>
          <w:p w:rsidR="000F3C1C" w:rsidRPr="000F3C1C" w:rsidRDefault="000F3C1C" w:rsidP="00D16126">
            <w:pPr>
              <w:spacing w:after="0" w:line="240" w:lineRule="auto"/>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sz w:val="20"/>
                <w:szCs w:val="20"/>
                <w:lang w:val="kk-KZ" w:eastAsia="ru-RU"/>
              </w:rPr>
              <w:t>Педагогика ғылымы сапасының дамуы.</w:t>
            </w:r>
          </w:p>
        </w:tc>
        <w:tc>
          <w:tcPr>
            <w:tcW w:w="532" w:type="pct"/>
            <w:gridSpan w:val="2"/>
            <w:tcBorders>
              <w:left w:val="single" w:sz="4" w:space="0" w:color="auto"/>
              <w:bottom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w:t>
            </w:r>
          </w:p>
        </w:tc>
        <w:tc>
          <w:tcPr>
            <w:tcW w:w="935" w:type="pct"/>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155"/>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2954" w:type="pct"/>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14  СОӨЖ</w:t>
            </w:r>
            <w:r w:rsidRPr="000F3C1C">
              <w:rPr>
                <w:rFonts w:ascii="Times New Roman" w:hAnsi="Times New Roman" w:cs="Times New Roman"/>
                <w:sz w:val="20"/>
                <w:szCs w:val="20"/>
                <w:lang w:val="kk-KZ"/>
              </w:rPr>
              <w:t xml:space="preserve"> .</w:t>
            </w:r>
            <w:r w:rsidRPr="000F3C1C">
              <w:rPr>
                <w:rFonts w:ascii="Times New Roman" w:eastAsia="Times New Roman" w:hAnsi="Times New Roman" w:cs="Times New Roman"/>
                <w:sz w:val="20"/>
                <w:szCs w:val="20"/>
                <w:lang w:val="kk-KZ" w:eastAsia="ru-RU"/>
              </w:rPr>
              <w:t xml:space="preserve"> Жаңашыл педагогтардың жасұрпақтың жанашыры ретіндегі ой пікірлері.</w:t>
            </w:r>
          </w:p>
        </w:tc>
        <w:tc>
          <w:tcPr>
            <w:tcW w:w="532" w:type="pct"/>
            <w:gridSpan w:val="2"/>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c>
          <w:tcPr>
            <w:tcW w:w="579" w:type="pct"/>
            <w:vMerge w:val="restart"/>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15</w:t>
            </w: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sz w:val="20"/>
                <w:szCs w:val="20"/>
                <w:lang w:val="kk-KZ" w:eastAsia="ru-RU"/>
              </w:rPr>
              <w:t>15 дәріс. Қазақстан Республикасындағы Білім беру жүйесі.(1945 жылдан бастап бүгінгі күнге дейін)</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1</w:t>
            </w:r>
          </w:p>
        </w:tc>
      </w:tr>
      <w:tr w:rsidR="000F3C1C" w:rsidRPr="000F3C1C" w:rsidTr="00D16126">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15 практикалық   сабақ. 1945-1990 жылдардағы қазақ мектебі мен педагогика саласындағы ғылымы әдістемелік жұмыстар. Республиканың қайта жанғыру жолында жүргізілген білім беру жүйесінің қызметіне сипаттама. Білім сапасының заман талабына сай қайта құрылуы. Білім беруді ұйымдастыру </w:t>
            </w:r>
            <w:r w:rsidRPr="000F3C1C">
              <w:rPr>
                <w:rFonts w:ascii="Times New Roman" w:eastAsia="Times New Roman" w:hAnsi="Times New Roman" w:cs="Times New Roman"/>
                <w:sz w:val="20"/>
                <w:szCs w:val="20"/>
                <w:lang w:val="kk-KZ" w:eastAsia="ru-RU"/>
              </w:rPr>
              <w:lastRenderedPageBreak/>
              <w:t xml:space="preserve">жүйесі. Білім берудің мемлекеттік стандарттары.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lastRenderedPageBreak/>
              <w:t>2</w:t>
            </w: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r w:rsidRPr="000F3C1C">
              <w:rPr>
                <w:rFonts w:ascii="Times New Roman" w:eastAsia="Times New Roman" w:hAnsi="Times New Roman" w:cs="Times New Roman"/>
                <w:caps/>
                <w:sz w:val="20"/>
                <w:szCs w:val="20"/>
                <w:lang w:val="kk-KZ" w:eastAsia="ru-RU"/>
              </w:rPr>
              <w:t>2,75</w:t>
            </w:r>
          </w:p>
        </w:tc>
      </w:tr>
      <w:tr w:rsidR="000F3C1C" w:rsidRPr="000F3C1C" w:rsidTr="00D16126">
        <w:trPr>
          <w:trHeight w:val="233"/>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15  СОӨЖ.  Бақылау жұмысы.</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caps/>
                <w:sz w:val="20"/>
                <w:szCs w:val="20"/>
                <w:lang w:val="en-US" w:eastAsia="ru-RU"/>
              </w:rPr>
            </w:pPr>
            <w:r w:rsidRPr="000F3C1C">
              <w:rPr>
                <w:rFonts w:ascii="Times New Roman" w:eastAsia="Times New Roman" w:hAnsi="Times New Roman" w:cs="Times New Roman"/>
                <w:caps/>
                <w:sz w:val="20"/>
                <w:szCs w:val="20"/>
                <w:lang w:val="kk-KZ" w:eastAsia="ru-RU"/>
              </w:rPr>
              <w:t>8,75</w:t>
            </w:r>
          </w:p>
        </w:tc>
      </w:tr>
      <w:tr w:rsidR="000F3C1C" w:rsidRPr="000F3C1C" w:rsidTr="00D16126">
        <w:trPr>
          <w:trHeight w:val="132"/>
        </w:trPr>
        <w:tc>
          <w:tcPr>
            <w:tcW w:w="579" w:type="pct"/>
            <w:vMerge/>
            <w:tcBorders>
              <w:left w:val="single" w:sz="4" w:space="0" w:color="auto"/>
              <w:right w:val="single" w:sz="4" w:space="0" w:color="auto"/>
            </w:tcBorders>
            <w:shd w:val="clear" w:color="auto" w:fill="auto"/>
            <w:vAlign w:val="center"/>
          </w:tcPr>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c>
          <w:tcPr>
            <w:tcW w:w="2961" w:type="pct"/>
            <w:gridSpan w:val="2"/>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 xml:space="preserve">2 Аралық бақылау </w:t>
            </w:r>
          </w:p>
        </w:tc>
        <w:tc>
          <w:tcPr>
            <w:tcW w:w="52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caps/>
                <w:sz w:val="20"/>
                <w:szCs w:val="20"/>
                <w:lang w:val="kk-KZ" w:eastAsia="ru-RU"/>
              </w:rPr>
            </w:pPr>
            <w:r w:rsidRPr="000F3C1C">
              <w:rPr>
                <w:rFonts w:ascii="Times New Roman" w:eastAsia="Times New Roman" w:hAnsi="Times New Roman" w:cs="Times New Roman"/>
                <w:b/>
                <w:caps/>
                <w:sz w:val="20"/>
                <w:szCs w:val="20"/>
                <w:lang w:val="kk-KZ" w:eastAsia="ru-RU"/>
              </w:rPr>
              <w:t>100</w:t>
            </w:r>
          </w:p>
        </w:tc>
      </w:tr>
      <w:tr w:rsidR="000F3C1C" w:rsidRPr="000F3C1C" w:rsidTr="00D16126">
        <w:tc>
          <w:tcPr>
            <w:tcW w:w="579" w:type="pct"/>
            <w:vMerge/>
            <w:tcBorders>
              <w:left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 xml:space="preserve">Емтихан </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caps/>
                <w:sz w:val="20"/>
                <w:szCs w:val="20"/>
                <w:lang w:val="kk-KZ" w:eastAsia="ru-RU"/>
              </w:rPr>
            </w:pPr>
            <w:r w:rsidRPr="000F3C1C">
              <w:rPr>
                <w:rFonts w:ascii="Times New Roman" w:eastAsia="Times New Roman" w:hAnsi="Times New Roman" w:cs="Times New Roman"/>
                <w:b/>
                <w:caps/>
                <w:sz w:val="20"/>
                <w:szCs w:val="20"/>
                <w:lang w:val="kk-KZ" w:eastAsia="ru-RU"/>
              </w:rPr>
              <w:t>100</w:t>
            </w:r>
          </w:p>
        </w:tc>
      </w:tr>
      <w:tr w:rsidR="000F3C1C" w:rsidRPr="000F3C1C" w:rsidTr="00D16126">
        <w:tc>
          <w:tcPr>
            <w:tcW w:w="579" w:type="pct"/>
            <w:vMerge/>
            <w:tcBorders>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2961" w:type="pct"/>
            <w:gridSpan w:val="2"/>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Барлығы</w:t>
            </w:r>
          </w:p>
        </w:tc>
        <w:tc>
          <w:tcPr>
            <w:tcW w:w="52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935" w:type="pct"/>
            <w:tcBorders>
              <w:top w:val="single" w:sz="4" w:space="0" w:color="auto"/>
              <w:left w:val="single" w:sz="4" w:space="0" w:color="auto"/>
              <w:bottom w:val="single" w:sz="4" w:space="0" w:color="auto"/>
              <w:right w:val="single" w:sz="4" w:space="0" w:color="auto"/>
            </w:tcBorders>
            <w:shd w:val="clear" w:color="auto" w:fill="auto"/>
          </w:tcPr>
          <w:p w:rsidR="000F3C1C" w:rsidRPr="000F3C1C" w:rsidRDefault="000F3C1C" w:rsidP="00D16126">
            <w:pPr>
              <w:spacing w:after="0" w:line="240" w:lineRule="auto"/>
              <w:jc w:val="center"/>
              <w:rPr>
                <w:rFonts w:ascii="Times New Roman" w:eastAsia="Times New Roman" w:hAnsi="Times New Roman" w:cs="Times New Roman"/>
                <w:b/>
                <w:caps/>
                <w:sz w:val="20"/>
                <w:szCs w:val="20"/>
                <w:lang w:val="kk-KZ" w:eastAsia="ru-RU"/>
              </w:rPr>
            </w:pPr>
            <w:r w:rsidRPr="000F3C1C">
              <w:rPr>
                <w:rFonts w:ascii="Times New Roman" w:eastAsia="Times New Roman" w:hAnsi="Times New Roman" w:cs="Times New Roman"/>
                <w:b/>
                <w:caps/>
                <w:sz w:val="20"/>
                <w:szCs w:val="20"/>
                <w:lang w:val="kk-KZ" w:eastAsia="ru-RU"/>
              </w:rPr>
              <w:t>100</w:t>
            </w:r>
          </w:p>
        </w:tc>
      </w:tr>
    </w:tbl>
    <w:p w:rsidR="000F3C1C" w:rsidRPr="000F3C1C" w:rsidRDefault="000F3C1C" w:rsidP="000F3C1C">
      <w:pPr>
        <w:spacing w:after="0" w:line="240" w:lineRule="auto"/>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w:t>
      </w:r>
    </w:p>
    <w:p w:rsidR="000F3C1C" w:rsidRPr="000F3C1C" w:rsidRDefault="000F3C1C" w:rsidP="000F3C1C">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ӘДЕБИЕТТЕР ТІЗІМІ</w:t>
      </w:r>
    </w:p>
    <w:p w:rsidR="000F3C1C" w:rsidRPr="000F3C1C" w:rsidRDefault="000F3C1C" w:rsidP="000F3C1C">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Негізгі:</w:t>
      </w:r>
    </w:p>
    <w:p w:rsidR="000F3C1C" w:rsidRPr="000F3C1C" w:rsidRDefault="000F3C1C" w:rsidP="000F3C1C">
      <w:pPr>
        <w:spacing w:after="0" w:line="240" w:lineRule="auto"/>
        <w:rPr>
          <w:rFonts w:ascii="Times New Roman" w:eastAsia="Times New Roman" w:hAnsi="Times New Roman" w:cs="Times New Roman"/>
          <w:sz w:val="20"/>
          <w:szCs w:val="20"/>
          <w:lang w:val="be-BY" w:eastAsia="ru-RU"/>
        </w:rPr>
      </w:pPr>
      <w:r w:rsidRPr="000F3C1C">
        <w:rPr>
          <w:rFonts w:ascii="Times New Roman" w:eastAsia="Times New Roman" w:hAnsi="Times New Roman" w:cs="Times New Roman"/>
          <w:sz w:val="20"/>
          <w:szCs w:val="20"/>
          <w:lang w:val="kk-KZ" w:eastAsia="ru-RU"/>
        </w:rPr>
        <w:t xml:space="preserve"> І. Ж.Әбиев. Педагогика тарихы. Алматы: Дарын,  </w:t>
      </w:r>
      <w:r w:rsidRPr="000F3C1C">
        <w:rPr>
          <w:rFonts w:ascii="Times New Roman" w:eastAsia="Times New Roman" w:hAnsi="Times New Roman" w:cs="Times New Roman"/>
          <w:sz w:val="20"/>
          <w:szCs w:val="20"/>
          <w:lang w:eastAsia="ru-RU"/>
        </w:rPr>
        <w:t>2006.</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2. О науке: Закон Республики Казахстан . Алматы:ЮРИСТ, 2011. – 20 с.</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Қазақстан Республикасы «Ғылым туралы» Заңы. Астана, 2011. </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3. Г.К.Ахметова. З.Ә.Исаева. Н.С.Әлқожаева. Педагогика. Алматы, </w:t>
      </w:r>
      <w:r w:rsidRPr="000F3C1C">
        <w:rPr>
          <w:rFonts w:ascii="Times New Roman" w:eastAsia="Times New Roman" w:hAnsi="Times New Roman" w:cs="Times New Roman"/>
          <w:sz w:val="20"/>
          <w:szCs w:val="20"/>
          <w:lang w:eastAsia="ru-RU"/>
        </w:rPr>
        <w:t>2006</w:t>
      </w:r>
      <w:r w:rsidRPr="000F3C1C">
        <w:rPr>
          <w:rFonts w:ascii="Times New Roman" w:eastAsia="Times New Roman" w:hAnsi="Times New Roman" w:cs="Times New Roman"/>
          <w:sz w:val="20"/>
          <w:szCs w:val="20"/>
          <w:lang w:val="kk-KZ" w:eastAsia="ru-RU"/>
        </w:rPr>
        <w:t>.</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4. Қ. Жарықбаев, С. Қалиев.  Қазақ  тәлім –тәрбиесі. Рауан, 1994.</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5. А. Құнанбаевтың толық шығармалары . А.1998</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6. Ы. Алтынсариннің толық шығармалары.  А.1997</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7. М. Жұмабаев    Педагогика.  А.1994</w:t>
      </w:r>
    </w:p>
    <w:p w:rsidR="000F3C1C" w:rsidRPr="000F3C1C" w:rsidRDefault="000F3C1C" w:rsidP="000F3C1C">
      <w:pPr>
        <w:spacing w:after="0" w:line="240" w:lineRule="auto"/>
        <w:rPr>
          <w:rFonts w:ascii="Times New Roman" w:eastAsia="Times New Roman" w:hAnsi="Times New Roman" w:cs="Times New Roman"/>
          <w:sz w:val="20"/>
          <w:szCs w:val="20"/>
          <w:lang w:eastAsia="ru-RU"/>
        </w:rPr>
      </w:pPr>
      <w:r w:rsidRPr="000F3C1C">
        <w:rPr>
          <w:rFonts w:ascii="Times New Roman" w:eastAsia="Times New Roman" w:hAnsi="Times New Roman" w:cs="Times New Roman"/>
          <w:sz w:val="20"/>
          <w:szCs w:val="20"/>
          <w:lang w:eastAsia="ru-RU"/>
        </w:rPr>
        <w:t>8</w:t>
      </w:r>
      <w:r w:rsidRPr="000F3C1C">
        <w:rPr>
          <w:rFonts w:ascii="Times New Roman" w:eastAsia="Times New Roman" w:hAnsi="Times New Roman" w:cs="Times New Roman"/>
          <w:sz w:val="20"/>
          <w:szCs w:val="20"/>
          <w:lang w:val="kk-KZ" w:eastAsia="ru-RU"/>
        </w:rPr>
        <w:t>.  К. Бержанов, С. Мусин    Педагогика тарихы     А. , 1984</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eastAsia="ru-RU"/>
        </w:rPr>
        <w:t>9</w:t>
      </w:r>
      <w:r w:rsidRPr="000F3C1C">
        <w:rPr>
          <w:rFonts w:ascii="Times New Roman" w:eastAsia="Times New Roman" w:hAnsi="Times New Roman" w:cs="Times New Roman"/>
          <w:sz w:val="20"/>
          <w:szCs w:val="20"/>
          <w:lang w:val="kk-KZ" w:eastAsia="ru-RU"/>
        </w:rPr>
        <w:t xml:space="preserve">. С. В. Егоров   Хрестоматия по истории школы и педагогики  в России. М. </w:t>
      </w:r>
      <w:r w:rsidRPr="000F3C1C">
        <w:rPr>
          <w:rFonts w:ascii="Times New Roman" w:eastAsia="Times New Roman" w:hAnsi="Times New Roman" w:cs="Times New Roman"/>
          <w:sz w:val="20"/>
          <w:szCs w:val="20"/>
          <w:lang w:eastAsia="ru-RU"/>
        </w:rPr>
        <w:t>1986</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eastAsia="ru-RU"/>
        </w:rPr>
        <w:t>10</w:t>
      </w:r>
      <w:r w:rsidRPr="000F3C1C">
        <w:rPr>
          <w:rFonts w:ascii="Times New Roman" w:eastAsia="Times New Roman" w:hAnsi="Times New Roman" w:cs="Times New Roman"/>
          <w:sz w:val="20"/>
          <w:szCs w:val="20"/>
          <w:lang w:val="kk-KZ" w:eastAsia="ru-RU"/>
        </w:rPr>
        <w:t xml:space="preserve">. К.Салимова. Педагогика народов мира: история и современность. Москва. </w:t>
      </w:r>
      <w:r w:rsidRPr="000F3C1C">
        <w:rPr>
          <w:rFonts w:ascii="Times New Roman" w:eastAsia="Times New Roman" w:hAnsi="Times New Roman" w:cs="Times New Roman"/>
          <w:sz w:val="20"/>
          <w:szCs w:val="20"/>
          <w:lang w:eastAsia="ru-RU"/>
        </w:rPr>
        <w:t>2000.</w:t>
      </w:r>
      <w:r w:rsidRPr="000F3C1C">
        <w:rPr>
          <w:rFonts w:ascii="Times New Roman" w:eastAsia="Times New Roman" w:hAnsi="Times New Roman" w:cs="Times New Roman"/>
          <w:sz w:val="20"/>
          <w:szCs w:val="20"/>
          <w:lang w:val="kk-KZ" w:eastAsia="ru-RU"/>
        </w:rPr>
        <w:t xml:space="preserve"> </w:t>
      </w:r>
    </w:p>
    <w:p w:rsidR="000F3C1C" w:rsidRPr="000F3C1C" w:rsidRDefault="000F3C1C" w:rsidP="000F3C1C">
      <w:pPr>
        <w:spacing w:after="0" w:line="240" w:lineRule="auto"/>
        <w:rPr>
          <w:rFonts w:ascii="Times New Roman" w:eastAsia="Times New Roman" w:hAnsi="Times New Roman" w:cs="Times New Roman"/>
          <w:sz w:val="20"/>
          <w:szCs w:val="20"/>
          <w:lang w:eastAsia="ru-RU"/>
        </w:rPr>
      </w:pPr>
      <w:r w:rsidRPr="000F3C1C">
        <w:rPr>
          <w:rFonts w:ascii="Times New Roman" w:eastAsia="Times New Roman" w:hAnsi="Times New Roman" w:cs="Times New Roman"/>
          <w:sz w:val="20"/>
          <w:szCs w:val="20"/>
          <w:lang w:eastAsia="ru-RU"/>
        </w:rPr>
        <w:t>11</w:t>
      </w:r>
      <w:r w:rsidRPr="000F3C1C">
        <w:rPr>
          <w:rFonts w:ascii="Times New Roman" w:eastAsia="Times New Roman" w:hAnsi="Times New Roman" w:cs="Times New Roman"/>
          <w:sz w:val="20"/>
          <w:szCs w:val="20"/>
          <w:lang w:val="kk-KZ" w:eastAsia="ru-RU"/>
        </w:rPr>
        <w:t xml:space="preserve">.Я. А. Коменский  «Ұлы  дидактика»  А. </w:t>
      </w:r>
      <w:r w:rsidRPr="000F3C1C">
        <w:rPr>
          <w:rFonts w:ascii="Times New Roman" w:eastAsia="Times New Roman" w:hAnsi="Times New Roman" w:cs="Times New Roman"/>
          <w:sz w:val="20"/>
          <w:szCs w:val="20"/>
          <w:lang w:eastAsia="ru-RU"/>
        </w:rPr>
        <w:t>1985</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eastAsia="ru-RU"/>
        </w:rPr>
        <w:t>12</w:t>
      </w:r>
      <w:r w:rsidRPr="000F3C1C">
        <w:rPr>
          <w:rFonts w:ascii="Times New Roman" w:eastAsia="Times New Roman" w:hAnsi="Times New Roman" w:cs="Times New Roman"/>
          <w:sz w:val="20"/>
          <w:szCs w:val="20"/>
          <w:lang w:val="kk-KZ" w:eastAsia="ru-RU"/>
        </w:rPr>
        <w:t xml:space="preserve">. Очерки  по истории  школы  и  педагогической мысли древнего и </w:t>
      </w:r>
    </w:p>
    <w:p w:rsidR="000F3C1C" w:rsidRPr="000F3C1C" w:rsidRDefault="000F3C1C" w:rsidP="000F3C1C">
      <w:pPr>
        <w:spacing w:after="0" w:line="240" w:lineRule="auto"/>
        <w:rPr>
          <w:rFonts w:ascii="Times New Roman" w:eastAsia="Times New Roman" w:hAnsi="Times New Roman" w:cs="Times New Roman"/>
          <w:sz w:val="20"/>
          <w:szCs w:val="20"/>
          <w:lang w:eastAsia="ru-RU"/>
        </w:rPr>
      </w:pPr>
      <w:r w:rsidRPr="000F3C1C">
        <w:rPr>
          <w:rFonts w:ascii="Times New Roman" w:eastAsia="Times New Roman" w:hAnsi="Times New Roman" w:cs="Times New Roman"/>
          <w:sz w:val="20"/>
          <w:szCs w:val="20"/>
          <w:lang w:val="kk-KZ" w:eastAsia="ru-RU"/>
        </w:rPr>
        <w:t>cредневекового  востока      М.  1988</w:t>
      </w:r>
    </w:p>
    <w:p w:rsidR="000F3C1C" w:rsidRPr="000F3C1C" w:rsidRDefault="000F3C1C" w:rsidP="000F3C1C">
      <w:pPr>
        <w:spacing w:after="0" w:line="240" w:lineRule="auto"/>
        <w:rPr>
          <w:rFonts w:ascii="Times New Roman" w:eastAsia="Times New Roman" w:hAnsi="Times New Roman" w:cs="Times New Roman"/>
          <w:sz w:val="20"/>
          <w:szCs w:val="20"/>
          <w:lang w:eastAsia="ru-RU"/>
        </w:rPr>
      </w:pPr>
      <w:r w:rsidRPr="000F3C1C">
        <w:rPr>
          <w:rFonts w:ascii="Times New Roman" w:eastAsia="Times New Roman" w:hAnsi="Times New Roman" w:cs="Times New Roman"/>
          <w:sz w:val="20"/>
          <w:szCs w:val="20"/>
          <w:lang w:eastAsia="ru-RU"/>
        </w:rPr>
        <w:t>13</w:t>
      </w:r>
      <w:r w:rsidRPr="000F3C1C">
        <w:rPr>
          <w:rFonts w:ascii="Times New Roman" w:eastAsia="Times New Roman" w:hAnsi="Times New Roman" w:cs="Times New Roman"/>
          <w:sz w:val="20"/>
          <w:szCs w:val="20"/>
          <w:lang w:val="kk-KZ" w:eastAsia="ru-RU"/>
        </w:rPr>
        <w:t xml:space="preserve">. Жеті ғасыр жырлайды : екі томдық.        А. 2004  </w:t>
      </w:r>
    </w:p>
    <w:p w:rsidR="000F3C1C" w:rsidRPr="000F3C1C" w:rsidRDefault="000F3C1C" w:rsidP="000F3C1C">
      <w:pPr>
        <w:tabs>
          <w:tab w:val="left" w:pos="708"/>
          <w:tab w:val="left" w:pos="2808"/>
          <w:tab w:val="left" w:pos="8208"/>
          <w:tab w:val="left" w:pos="8928"/>
          <w:tab w:val="left" w:pos="9571"/>
        </w:tabs>
        <w:spacing w:after="0" w:line="240" w:lineRule="auto"/>
        <w:jc w:val="center"/>
        <w:rPr>
          <w:rFonts w:ascii="Times New Roman" w:eastAsia="Times New Roman" w:hAnsi="Times New Roman" w:cs="Times New Roman"/>
          <w:b/>
          <w:bCs/>
          <w:sz w:val="20"/>
          <w:szCs w:val="20"/>
          <w:lang w:val="kk-KZ" w:eastAsia="ru-RU"/>
        </w:rPr>
      </w:pPr>
      <w:r w:rsidRPr="000F3C1C">
        <w:rPr>
          <w:rFonts w:ascii="Times New Roman" w:eastAsia="Times New Roman" w:hAnsi="Times New Roman" w:cs="Times New Roman"/>
          <w:b/>
          <w:sz w:val="20"/>
          <w:szCs w:val="20"/>
          <w:lang w:val="kk-KZ" w:eastAsia="ru-RU"/>
        </w:rPr>
        <w:t>Қосымша:</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1.  Н. Сабитов   Мектеп и медресе у казахов  А.  1950</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2. Қ.Қ:Құнантаева  Қазақстанда білім дамуы ( 1917-2000) А. 2002     </w:t>
      </w:r>
    </w:p>
    <w:p w:rsidR="000F3C1C" w:rsidRPr="000F3C1C" w:rsidRDefault="000F3C1C" w:rsidP="000F3C1C">
      <w:pPr>
        <w:tabs>
          <w:tab w:val="left" w:pos="708"/>
          <w:tab w:val="left" w:pos="2808"/>
          <w:tab w:val="left" w:pos="8208"/>
          <w:tab w:val="left" w:pos="8928"/>
          <w:tab w:val="left" w:pos="9571"/>
        </w:tabs>
        <w:spacing w:after="0" w:line="240" w:lineRule="auto"/>
        <w:jc w:val="both"/>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bCs/>
          <w:sz w:val="20"/>
          <w:szCs w:val="20"/>
          <w:lang w:val="kk-KZ" w:eastAsia="ru-RU"/>
        </w:rPr>
        <w:t>3. Ш.Қоқымбаев   Қазақ – орыс мектептерінің дамуы  А. 1937</w:t>
      </w:r>
    </w:p>
    <w:p w:rsidR="000F3C1C" w:rsidRPr="000F3C1C" w:rsidRDefault="000F3C1C" w:rsidP="000F3C1C">
      <w:pPr>
        <w:tabs>
          <w:tab w:val="left" w:pos="708"/>
          <w:tab w:val="left" w:pos="2808"/>
          <w:tab w:val="left" w:pos="8208"/>
          <w:tab w:val="left" w:pos="8928"/>
          <w:tab w:val="left" w:pos="9571"/>
        </w:tabs>
        <w:spacing w:after="0" w:line="240" w:lineRule="auto"/>
        <w:jc w:val="both"/>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bCs/>
          <w:sz w:val="20"/>
          <w:szCs w:val="20"/>
          <w:lang w:val="kk-KZ" w:eastAsia="ru-RU"/>
        </w:rPr>
        <w:t>4. Ә.Сембаев   Қазақ совет мектебінің тарихы  А.  1967</w:t>
      </w:r>
    </w:p>
    <w:p w:rsidR="000F3C1C" w:rsidRPr="000F3C1C" w:rsidRDefault="000F3C1C" w:rsidP="000F3C1C">
      <w:pPr>
        <w:tabs>
          <w:tab w:val="left" w:pos="708"/>
          <w:tab w:val="left" w:pos="2808"/>
          <w:tab w:val="left" w:pos="8208"/>
          <w:tab w:val="left" w:pos="8928"/>
          <w:tab w:val="left" w:pos="9571"/>
        </w:tabs>
        <w:spacing w:after="0" w:line="240" w:lineRule="auto"/>
        <w:jc w:val="both"/>
        <w:rPr>
          <w:rFonts w:ascii="Times New Roman" w:eastAsia="Times New Roman" w:hAnsi="Times New Roman" w:cs="Times New Roman"/>
          <w:bCs/>
          <w:sz w:val="20"/>
          <w:szCs w:val="20"/>
          <w:lang w:val="kk-KZ" w:eastAsia="ru-RU"/>
        </w:rPr>
      </w:pPr>
      <w:r w:rsidRPr="000F3C1C">
        <w:rPr>
          <w:rFonts w:ascii="Times New Roman" w:eastAsia="Times New Roman" w:hAnsi="Times New Roman" w:cs="Times New Roman"/>
          <w:bCs/>
          <w:sz w:val="20"/>
          <w:szCs w:val="20"/>
          <w:lang w:val="kk-KZ" w:eastAsia="ru-RU"/>
        </w:rPr>
        <w:t>5.Ш.Уәлиханов. Шғармаларының 7 томдық жинағы. Алматы, 1965</w:t>
      </w:r>
    </w:p>
    <w:p w:rsidR="000F3C1C" w:rsidRPr="000F3C1C" w:rsidRDefault="000F3C1C" w:rsidP="000F3C1C">
      <w:pPr>
        <w:tabs>
          <w:tab w:val="left" w:pos="708"/>
          <w:tab w:val="left" w:pos="2808"/>
          <w:tab w:val="left" w:pos="8208"/>
          <w:tab w:val="left" w:pos="8928"/>
          <w:tab w:val="left" w:pos="9571"/>
        </w:tabs>
        <w:spacing w:after="120" w:line="240" w:lineRule="auto"/>
        <w:jc w:val="center"/>
        <w:rPr>
          <w:rFonts w:ascii="Times New Roman" w:eastAsia="Times New Roman" w:hAnsi="Times New Roman" w:cs="Times New Roman"/>
          <w:b/>
          <w:sz w:val="20"/>
          <w:szCs w:val="20"/>
          <w:lang w:val="kk-KZ" w:eastAsia="ru-RU"/>
        </w:rPr>
      </w:pPr>
    </w:p>
    <w:p w:rsidR="000F3C1C" w:rsidRPr="000F3C1C" w:rsidRDefault="000F3C1C" w:rsidP="000F3C1C">
      <w:pPr>
        <w:tabs>
          <w:tab w:val="left" w:pos="708"/>
          <w:tab w:val="left" w:pos="2808"/>
          <w:tab w:val="left" w:pos="8208"/>
          <w:tab w:val="left" w:pos="8928"/>
          <w:tab w:val="left" w:pos="9571"/>
        </w:tabs>
        <w:spacing w:after="12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ПӘННІҢ АКАДЕМИЯЛЫҚ САЯСАТЫ</w:t>
      </w:r>
    </w:p>
    <w:p w:rsidR="000F3C1C" w:rsidRPr="000F3C1C" w:rsidRDefault="000F3C1C" w:rsidP="000F3C1C">
      <w:pPr>
        <w:spacing w:after="0" w:line="240" w:lineRule="auto"/>
        <w:ind w:firstLine="426"/>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0F3C1C" w:rsidRPr="000F3C1C" w:rsidRDefault="000F3C1C" w:rsidP="000F3C1C">
      <w:pPr>
        <w:spacing w:after="0" w:line="240" w:lineRule="auto"/>
        <w:ind w:firstLine="426"/>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F3C1C" w:rsidRPr="000F3C1C" w:rsidRDefault="000F3C1C" w:rsidP="000F3C1C">
      <w:pPr>
        <w:spacing w:after="0" w:line="240" w:lineRule="auto"/>
        <w:ind w:firstLine="426"/>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Бағалау кезінде студенттердің сабақтағы белсенділігі мен сабаққа қатысуы ескеріледі.  </w:t>
      </w:r>
    </w:p>
    <w:p w:rsidR="000F3C1C" w:rsidRPr="000F3C1C" w:rsidRDefault="000F3C1C" w:rsidP="000F3C1C">
      <w:pPr>
        <w:spacing w:after="0" w:line="240" w:lineRule="auto"/>
        <w:ind w:firstLine="426"/>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F3C1C" w:rsidRPr="000F3C1C" w:rsidRDefault="000F3C1C" w:rsidP="000F3C1C">
      <w:pPr>
        <w:spacing w:after="0" w:line="240" w:lineRule="auto"/>
        <w:ind w:firstLine="567"/>
        <w:jc w:val="both"/>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0F3C1C" w:rsidRPr="000F3C1C" w:rsidTr="00D16126">
        <w:trPr>
          <w:trHeight w:val="553"/>
        </w:trPr>
        <w:tc>
          <w:tcPr>
            <w:tcW w:w="1043" w:type="pct"/>
            <w:tcMar>
              <w:top w:w="0" w:type="dxa"/>
              <w:left w:w="108" w:type="dxa"/>
              <w:bottom w:w="0" w:type="dxa"/>
              <w:right w:w="108" w:type="dxa"/>
            </w:tcMar>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sz w:val="20"/>
                <w:szCs w:val="20"/>
                <w:lang w:val="kk-KZ" w:eastAsia="ru-RU"/>
              </w:rPr>
              <w:t>Дәстүрлі жүйе бойынша бағалау</w:t>
            </w:r>
          </w:p>
        </w:tc>
      </w:tr>
      <w:tr w:rsidR="000F3C1C" w:rsidRPr="000F3C1C" w:rsidTr="00D16126">
        <w:trPr>
          <w:cantSplit/>
          <w:trHeight w:val="361"/>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Өте жақсы</w:t>
            </w:r>
            <w:r w:rsidRPr="000F3C1C">
              <w:rPr>
                <w:rFonts w:ascii="Times New Roman" w:eastAsia="Times New Roman" w:hAnsi="Times New Roman" w:cs="Times New Roman"/>
                <w:color w:val="000000"/>
                <w:sz w:val="20"/>
                <w:szCs w:val="20"/>
                <w:lang w:val="kk-KZ" w:eastAsia="ru-RU"/>
              </w:rPr>
              <w:t xml:space="preserve"> </w:t>
            </w: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90-94</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Жақсы </w:t>
            </w: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80-84</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cantSplit/>
          <w:trHeight w:val="361"/>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75-79</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Қанағаттанарлық </w:t>
            </w: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65-69</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cantSplit/>
          <w:trHeight w:val="361"/>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60-64</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lastRenderedPageBreak/>
              <w:t>D+</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55-59</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cantSplit/>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50-54</w:t>
            </w:r>
          </w:p>
        </w:tc>
        <w:tc>
          <w:tcPr>
            <w:tcW w:w="2110" w:type="pct"/>
            <w:vMerge/>
            <w:vAlign w:val="cente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trHeight w:val="361"/>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Қанақаттанарлықсыз </w:t>
            </w:r>
          </w:p>
        </w:tc>
      </w:tr>
      <w:tr w:rsidR="000F3C1C" w:rsidRPr="000F3C1C" w:rsidTr="00D16126">
        <w:trPr>
          <w:trHeight w:val="355"/>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I </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Пән аяқталмаған</w:t>
            </w:r>
          </w:p>
          <w:p w:rsidR="000F3C1C" w:rsidRPr="000F3C1C" w:rsidRDefault="000F3C1C" w:rsidP="00D16126">
            <w:pPr>
              <w:spacing w:after="0" w:line="240" w:lineRule="auto"/>
              <w:jc w:val="center"/>
              <w:rPr>
                <w:rFonts w:ascii="Times New Roman" w:eastAsia="Times New Roman" w:hAnsi="Times New Roman" w:cs="Times New Roman"/>
                <w:i/>
                <w:sz w:val="20"/>
                <w:szCs w:val="20"/>
                <w:lang w:val="kk-KZ" w:eastAsia="ru-RU"/>
              </w:rPr>
            </w:pPr>
            <w:r w:rsidRPr="000F3C1C">
              <w:rPr>
                <w:rFonts w:ascii="Times New Roman" w:eastAsia="Times New Roman" w:hAnsi="Times New Roman" w:cs="Times New Roman"/>
                <w:i/>
                <w:sz w:val="20"/>
                <w:szCs w:val="20"/>
                <w:lang w:val="kk-KZ" w:eastAsia="ru-RU"/>
              </w:rPr>
              <w:t>(GPA  есептеу кезінде есептелінбейді)</w:t>
            </w:r>
          </w:p>
        </w:tc>
      </w:tr>
      <w:tr w:rsidR="000F3C1C" w:rsidRPr="000F3C1C" w:rsidTr="00D16126">
        <w:trPr>
          <w:trHeight w:val="339"/>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P</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w:t>
            </w:r>
          </w:p>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«Есептелінді»</w:t>
            </w:r>
          </w:p>
          <w:p w:rsidR="000F3C1C" w:rsidRPr="000F3C1C" w:rsidRDefault="000F3C1C" w:rsidP="00D16126">
            <w:pPr>
              <w:spacing w:after="0" w:line="240" w:lineRule="auto"/>
              <w:jc w:val="center"/>
              <w:rPr>
                <w:rFonts w:ascii="Times New Roman" w:eastAsia="Times New Roman" w:hAnsi="Times New Roman" w:cs="Times New Roman"/>
                <w:i/>
                <w:sz w:val="20"/>
                <w:szCs w:val="20"/>
                <w:lang w:val="kk-KZ" w:eastAsia="ru-RU"/>
              </w:rPr>
            </w:pPr>
            <w:r w:rsidRPr="000F3C1C">
              <w:rPr>
                <w:rFonts w:ascii="Times New Roman" w:eastAsia="Times New Roman" w:hAnsi="Times New Roman" w:cs="Times New Roman"/>
                <w:i/>
                <w:sz w:val="20"/>
                <w:szCs w:val="20"/>
                <w:lang w:val="kk-KZ" w:eastAsia="ru-RU"/>
              </w:rPr>
              <w:t>(GPA  есептеу кезінде есептелінбейді)</w:t>
            </w:r>
          </w:p>
        </w:tc>
      </w:tr>
      <w:tr w:rsidR="000F3C1C" w:rsidRPr="000F3C1C" w:rsidTr="00D16126">
        <w:trPr>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NP </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r w:rsidRPr="000F3C1C">
              <w:rPr>
                <w:rFonts w:ascii="Times New Roman" w:eastAsia="Times New Roman" w:hAnsi="Times New Roman" w:cs="Times New Roman"/>
                <w:b/>
                <w:sz w:val="20"/>
                <w:szCs w:val="20"/>
                <w:lang w:val="kk-KZ" w:eastAsia="ru-RU"/>
              </w:rPr>
              <w:t>-</w:t>
            </w:r>
          </w:p>
          <w:p w:rsidR="000F3C1C" w:rsidRPr="000F3C1C" w:rsidRDefault="000F3C1C" w:rsidP="00D16126">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Есептелінбейді»</w:t>
            </w:r>
          </w:p>
          <w:p w:rsidR="000F3C1C" w:rsidRPr="000F3C1C" w:rsidRDefault="000F3C1C" w:rsidP="00D16126">
            <w:pPr>
              <w:spacing w:after="0" w:line="240" w:lineRule="auto"/>
              <w:jc w:val="center"/>
              <w:rPr>
                <w:rFonts w:ascii="Times New Roman" w:eastAsia="Times New Roman" w:hAnsi="Times New Roman" w:cs="Times New Roman"/>
                <w:i/>
                <w:sz w:val="20"/>
                <w:szCs w:val="20"/>
                <w:lang w:val="kk-KZ" w:eastAsia="ru-RU"/>
              </w:rPr>
            </w:pPr>
            <w:r w:rsidRPr="000F3C1C">
              <w:rPr>
                <w:rFonts w:ascii="Times New Roman" w:eastAsia="Times New Roman" w:hAnsi="Times New Roman" w:cs="Times New Roman"/>
                <w:i/>
                <w:sz w:val="20"/>
                <w:szCs w:val="20"/>
                <w:lang w:val="kk-KZ" w:eastAsia="ru-RU"/>
              </w:rPr>
              <w:t>(GPA  есептеу кезінде есептелінбейді)</w:t>
            </w:r>
          </w:p>
        </w:tc>
      </w:tr>
      <w:tr w:rsidR="000F3C1C" w:rsidRPr="000F3C1C" w:rsidTr="00D16126">
        <w:trPr>
          <w:trHeight w:val="339"/>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W </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«Пәннен бас тарту»</w:t>
            </w:r>
          </w:p>
          <w:p w:rsidR="000F3C1C" w:rsidRPr="000F3C1C" w:rsidRDefault="000F3C1C" w:rsidP="00D16126">
            <w:pPr>
              <w:spacing w:after="0" w:line="240" w:lineRule="auto"/>
              <w:jc w:val="center"/>
              <w:rPr>
                <w:rFonts w:ascii="Times New Roman" w:eastAsia="Times New Roman" w:hAnsi="Times New Roman" w:cs="Times New Roman"/>
                <w:i/>
                <w:sz w:val="20"/>
                <w:szCs w:val="20"/>
                <w:lang w:val="kk-KZ" w:eastAsia="ru-RU"/>
              </w:rPr>
            </w:pPr>
            <w:r w:rsidRPr="000F3C1C">
              <w:rPr>
                <w:rFonts w:ascii="Times New Roman" w:eastAsia="Times New Roman" w:hAnsi="Times New Roman" w:cs="Times New Roman"/>
                <w:i/>
                <w:sz w:val="20"/>
                <w:szCs w:val="20"/>
                <w:lang w:val="kk-KZ" w:eastAsia="ru-RU"/>
              </w:rPr>
              <w:t>(GPA  есептеу кезінде есептелінбейді)</w:t>
            </w:r>
          </w:p>
        </w:tc>
      </w:tr>
      <w:tr w:rsidR="000F3C1C" w:rsidRPr="000F3C1C" w:rsidTr="00D16126">
        <w:trPr>
          <w:trHeight w:val="508"/>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pacing w:val="-6"/>
                <w:sz w:val="20"/>
                <w:szCs w:val="20"/>
                <w:lang w:val="kk-KZ" w:eastAsia="ru-RU"/>
              </w:rPr>
            </w:pPr>
            <w:r w:rsidRPr="000F3C1C">
              <w:rPr>
                <w:rFonts w:ascii="Times New Roman" w:eastAsia="Times New Roman" w:hAnsi="Times New Roman" w:cs="Times New Roman"/>
                <w:spacing w:val="-6"/>
                <w:sz w:val="20"/>
                <w:szCs w:val="20"/>
                <w:lang w:val="kk-KZ" w:eastAsia="ru-RU"/>
              </w:rPr>
              <w:t xml:space="preserve">AW </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Пәннен академиялық себеп бойынша алып тастау</w:t>
            </w:r>
          </w:p>
          <w:p w:rsidR="000F3C1C" w:rsidRPr="000F3C1C" w:rsidRDefault="000F3C1C" w:rsidP="00D16126">
            <w:pPr>
              <w:spacing w:after="0" w:line="240" w:lineRule="auto"/>
              <w:jc w:val="center"/>
              <w:rPr>
                <w:rFonts w:ascii="Times New Roman" w:eastAsia="Times New Roman" w:hAnsi="Times New Roman" w:cs="Times New Roman"/>
                <w:i/>
                <w:sz w:val="20"/>
                <w:szCs w:val="20"/>
                <w:lang w:val="kk-KZ" w:eastAsia="ru-RU"/>
              </w:rPr>
            </w:pPr>
            <w:r w:rsidRPr="000F3C1C">
              <w:rPr>
                <w:rFonts w:ascii="Times New Roman" w:eastAsia="Times New Roman" w:hAnsi="Times New Roman" w:cs="Times New Roman"/>
                <w:i/>
                <w:sz w:val="20"/>
                <w:szCs w:val="20"/>
                <w:lang w:val="kk-KZ" w:eastAsia="ru-RU"/>
              </w:rPr>
              <w:t>(GPA  есептеу кезінде есептелінбейді)</w:t>
            </w:r>
          </w:p>
        </w:tc>
      </w:tr>
      <w:tr w:rsidR="000F3C1C" w:rsidRPr="000F3C1C" w:rsidTr="00D16126">
        <w:trPr>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AU </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Пән тыңдалды»</w:t>
            </w:r>
          </w:p>
          <w:p w:rsidR="000F3C1C" w:rsidRPr="000F3C1C" w:rsidRDefault="000F3C1C" w:rsidP="00D16126">
            <w:pPr>
              <w:spacing w:after="0" w:line="240" w:lineRule="auto"/>
              <w:jc w:val="center"/>
              <w:rPr>
                <w:rFonts w:ascii="Times New Roman" w:eastAsia="Times New Roman" w:hAnsi="Times New Roman" w:cs="Times New Roman"/>
                <w:i/>
                <w:sz w:val="20"/>
                <w:szCs w:val="20"/>
                <w:lang w:val="kk-KZ" w:eastAsia="ru-RU"/>
              </w:rPr>
            </w:pPr>
            <w:r w:rsidRPr="000F3C1C">
              <w:rPr>
                <w:rFonts w:ascii="Times New Roman" w:eastAsia="Times New Roman" w:hAnsi="Times New Roman" w:cs="Times New Roman"/>
                <w:i/>
                <w:sz w:val="20"/>
                <w:szCs w:val="20"/>
                <w:lang w:val="kk-KZ" w:eastAsia="ru-RU"/>
              </w:rPr>
              <w:t>(GPA  есептеу кезінде есептелінбейді)</w:t>
            </w:r>
          </w:p>
        </w:tc>
      </w:tr>
      <w:tr w:rsidR="000F3C1C" w:rsidRPr="000F3C1C" w:rsidTr="00D16126">
        <w:trPr>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30-60</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Аттестатталған</w:t>
            </w:r>
          </w:p>
          <w:p w:rsidR="000F3C1C" w:rsidRPr="000F3C1C" w:rsidRDefault="000F3C1C" w:rsidP="00D16126">
            <w:pPr>
              <w:spacing w:after="0" w:line="240" w:lineRule="auto"/>
              <w:rPr>
                <w:rFonts w:ascii="Times New Roman" w:eastAsia="Times New Roman" w:hAnsi="Times New Roman" w:cs="Times New Roman"/>
                <w:sz w:val="20"/>
                <w:szCs w:val="20"/>
                <w:lang w:val="kk-KZ" w:eastAsia="ru-RU"/>
              </w:rPr>
            </w:pPr>
          </w:p>
        </w:tc>
      </w:tr>
      <w:tr w:rsidR="000F3C1C" w:rsidRPr="000F3C1C" w:rsidTr="00D16126">
        <w:trPr>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0-29</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Аттестатталмаған</w:t>
            </w:r>
          </w:p>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p>
        </w:tc>
      </w:tr>
      <w:tr w:rsidR="000F3C1C" w:rsidRPr="000F3C1C" w:rsidTr="00D16126">
        <w:trPr>
          <w:trHeight w:val="350"/>
        </w:trPr>
        <w:tc>
          <w:tcPr>
            <w:tcW w:w="1043"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0F3C1C" w:rsidRPr="000F3C1C" w:rsidRDefault="000F3C1C" w:rsidP="00D16126">
            <w:pPr>
              <w:spacing w:after="0" w:line="240" w:lineRule="auto"/>
              <w:jc w:val="center"/>
              <w:rPr>
                <w:rFonts w:ascii="Times New Roman" w:eastAsia="Calibri" w:hAnsi="Times New Roman" w:cs="Times New Roman"/>
                <w:sz w:val="20"/>
                <w:szCs w:val="20"/>
                <w:lang w:val="kk-KZ" w:eastAsia="ru-RU"/>
              </w:rPr>
            </w:pPr>
            <w:r w:rsidRPr="000F3C1C">
              <w:rPr>
                <w:rFonts w:ascii="Times New Roman" w:eastAsia="Calibri" w:hAnsi="Times New Roman" w:cs="Times New Roman"/>
                <w:sz w:val="20"/>
                <w:szCs w:val="20"/>
                <w:lang w:val="kk-KZ" w:eastAsia="ru-RU"/>
              </w:rPr>
              <w:t>Пәнді қайта оқу</w:t>
            </w:r>
          </w:p>
        </w:tc>
      </w:tr>
    </w:tbl>
    <w:p w:rsidR="000F3C1C" w:rsidRPr="000F3C1C" w:rsidRDefault="000F3C1C" w:rsidP="000F3C1C">
      <w:pPr>
        <w:spacing w:after="0" w:line="240" w:lineRule="auto"/>
        <w:rPr>
          <w:rFonts w:ascii="Times New Roman" w:eastAsia="Times New Roman" w:hAnsi="Times New Roman" w:cs="Times New Roman"/>
          <w:sz w:val="20"/>
          <w:szCs w:val="20"/>
          <w:lang w:eastAsia="ru-RU"/>
        </w:rPr>
      </w:pPr>
    </w:p>
    <w:p w:rsidR="000F3C1C" w:rsidRPr="000F3C1C" w:rsidRDefault="000F3C1C" w:rsidP="000F3C1C">
      <w:pPr>
        <w:spacing w:after="0" w:line="240" w:lineRule="auto"/>
        <w:rPr>
          <w:rFonts w:ascii="Times New Roman" w:eastAsia="Times New Roman" w:hAnsi="Times New Roman" w:cs="Times New Roman"/>
          <w:sz w:val="20"/>
          <w:szCs w:val="20"/>
          <w:lang w:eastAsia="ru-RU"/>
        </w:rPr>
      </w:pPr>
    </w:p>
    <w:p w:rsidR="000F3C1C" w:rsidRPr="000F3C1C" w:rsidRDefault="000F3C1C" w:rsidP="000F3C1C">
      <w:pPr>
        <w:spacing w:after="0" w:line="240" w:lineRule="auto"/>
        <w:rPr>
          <w:rFonts w:ascii="Times New Roman" w:eastAsia="Times New Roman" w:hAnsi="Times New Roman" w:cs="Times New Roman"/>
          <w:bCs/>
          <w:iCs/>
          <w:sz w:val="20"/>
          <w:szCs w:val="20"/>
          <w:lang w:val="kk-KZ" w:eastAsia="ru-RU"/>
        </w:rPr>
      </w:pPr>
      <w:r w:rsidRPr="000F3C1C">
        <w:rPr>
          <w:rFonts w:ascii="Times New Roman" w:eastAsia="Times New Roman" w:hAnsi="Times New Roman" w:cs="Times New Roman"/>
          <w:sz w:val="20"/>
          <w:szCs w:val="20"/>
          <w:lang w:val="kk-KZ" w:eastAsia="ko-KR"/>
        </w:rPr>
        <w:t>Кафедра мәжілісінде қарастырылды</w:t>
      </w:r>
      <w:r w:rsidRPr="000F3C1C">
        <w:rPr>
          <w:rFonts w:ascii="Times New Roman" w:eastAsia="Times New Roman" w:hAnsi="Times New Roman" w:cs="Times New Roman"/>
          <w:bCs/>
          <w:iCs/>
          <w:sz w:val="20"/>
          <w:szCs w:val="20"/>
          <w:lang w:val="kk-KZ" w:eastAsia="ru-RU"/>
        </w:rPr>
        <w:t xml:space="preserve"> </w:t>
      </w:r>
    </w:p>
    <w:p w:rsidR="000F3C1C" w:rsidRPr="000F3C1C" w:rsidRDefault="000F3C1C" w:rsidP="000F3C1C">
      <w:pPr>
        <w:spacing w:after="0" w:line="240" w:lineRule="auto"/>
        <w:rPr>
          <w:rFonts w:ascii="Times New Roman" w:eastAsia="Times New Roman" w:hAnsi="Times New Roman" w:cs="Times New Roman"/>
          <w:bCs/>
          <w:i/>
          <w:iCs/>
          <w:sz w:val="20"/>
          <w:szCs w:val="20"/>
          <w:lang w:val="kk-KZ" w:eastAsia="ru-RU"/>
        </w:rPr>
      </w:pPr>
      <w:r w:rsidRPr="000F3C1C">
        <w:rPr>
          <w:rFonts w:ascii="Times New Roman" w:eastAsia="Times New Roman" w:hAnsi="Times New Roman" w:cs="Times New Roman"/>
          <w:i/>
          <w:sz w:val="20"/>
          <w:szCs w:val="20"/>
          <w:lang w:val="kk-KZ" w:eastAsia="ko-KR"/>
        </w:rPr>
        <w:t>№ ___ хаттама «____» ____________ 20</w:t>
      </w:r>
      <w:r w:rsidRPr="000F3C1C">
        <w:rPr>
          <w:rFonts w:ascii="Times New Roman" w:eastAsia="Times New Roman" w:hAnsi="Times New Roman" w:cs="Times New Roman"/>
          <w:i/>
          <w:sz w:val="20"/>
          <w:szCs w:val="20"/>
          <w:lang w:eastAsia="ko-KR"/>
        </w:rPr>
        <w:t>13</w:t>
      </w:r>
      <w:r w:rsidRPr="000F3C1C">
        <w:rPr>
          <w:rFonts w:ascii="Times New Roman" w:eastAsia="Times New Roman" w:hAnsi="Times New Roman" w:cs="Times New Roman"/>
          <w:i/>
          <w:sz w:val="20"/>
          <w:szCs w:val="20"/>
          <w:lang w:val="kk-KZ" w:eastAsia="ko-KR"/>
        </w:rPr>
        <w:t xml:space="preserve"> ж.</w:t>
      </w:r>
    </w:p>
    <w:p w:rsidR="000F3C1C" w:rsidRPr="000F3C1C" w:rsidRDefault="000F3C1C" w:rsidP="000F3C1C">
      <w:pPr>
        <w:spacing w:after="0" w:line="240" w:lineRule="auto"/>
        <w:rPr>
          <w:rFonts w:ascii="Times New Roman" w:eastAsia="Times New Roman" w:hAnsi="Times New Roman" w:cs="Times New Roman"/>
          <w:b/>
          <w:sz w:val="20"/>
          <w:szCs w:val="20"/>
          <w:lang w:val="kk-KZ" w:eastAsia="ko-KR"/>
        </w:rPr>
      </w:pPr>
    </w:p>
    <w:p w:rsidR="000F3C1C" w:rsidRPr="000F3C1C" w:rsidRDefault="000F3C1C" w:rsidP="000F3C1C">
      <w:pPr>
        <w:spacing w:after="0" w:line="240" w:lineRule="auto"/>
        <w:rPr>
          <w:rFonts w:ascii="Times New Roman" w:eastAsia="Times New Roman" w:hAnsi="Times New Roman" w:cs="Times New Roman"/>
          <w:b/>
          <w:sz w:val="20"/>
          <w:szCs w:val="20"/>
          <w:lang w:val="kk-KZ" w:eastAsia="ko-KR"/>
        </w:rPr>
      </w:pPr>
    </w:p>
    <w:p w:rsidR="000F3C1C" w:rsidRPr="000F3C1C" w:rsidRDefault="000F3C1C" w:rsidP="000F3C1C">
      <w:pPr>
        <w:spacing w:after="0" w:line="240" w:lineRule="auto"/>
        <w:rPr>
          <w:rFonts w:ascii="Times New Roman" w:eastAsia="Times New Roman" w:hAnsi="Times New Roman" w:cs="Times New Roman"/>
          <w:b/>
          <w:sz w:val="20"/>
          <w:szCs w:val="20"/>
          <w:lang w:val="kk-KZ" w:eastAsia="ko-KR"/>
        </w:rPr>
      </w:pPr>
      <w:r w:rsidRPr="000F3C1C">
        <w:rPr>
          <w:rFonts w:ascii="Times New Roman" w:eastAsia="Times New Roman" w:hAnsi="Times New Roman" w:cs="Times New Roman"/>
          <w:b/>
          <w:sz w:val="20"/>
          <w:szCs w:val="20"/>
          <w:lang w:val="kk-KZ" w:eastAsia="ko-KR"/>
        </w:rPr>
        <w:t xml:space="preserve">Кафедра меңгерушісі                                                                              А.К. Мыңбаева </w:t>
      </w:r>
    </w:p>
    <w:p w:rsidR="000F3C1C" w:rsidRPr="000F3C1C" w:rsidRDefault="000F3C1C" w:rsidP="000F3C1C">
      <w:pPr>
        <w:spacing w:after="0" w:line="240" w:lineRule="auto"/>
        <w:rPr>
          <w:rFonts w:ascii="Times New Roman" w:eastAsia="Times New Roman" w:hAnsi="Times New Roman" w:cs="Times New Roman"/>
          <w:b/>
          <w:sz w:val="20"/>
          <w:szCs w:val="20"/>
          <w:lang w:val="kk-KZ" w:eastAsia="ko-KR"/>
        </w:rPr>
      </w:pPr>
    </w:p>
    <w:p w:rsidR="000F3C1C" w:rsidRPr="000F3C1C" w:rsidRDefault="000F3C1C" w:rsidP="000F3C1C">
      <w:pPr>
        <w:spacing w:after="0" w:line="240" w:lineRule="auto"/>
        <w:rPr>
          <w:rFonts w:ascii="Times New Roman" w:eastAsia="Times New Roman" w:hAnsi="Times New Roman" w:cs="Times New Roman"/>
          <w:b/>
          <w:sz w:val="20"/>
          <w:szCs w:val="20"/>
          <w:lang w:val="kk-KZ" w:eastAsia="ko-KR"/>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r w:rsidRPr="000F3C1C">
        <w:rPr>
          <w:rFonts w:ascii="Times New Roman" w:eastAsia="Times New Roman" w:hAnsi="Times New Roman" w:cs="Times New Roman"/>
          <w:b/>
          <w:sz w:val="20"/>
          <w:szCs w:val="20"/>
          <w:lang w:val="kk-KZ" w:eastAsia="ko-KR"/>
        </w:rPr>
        <w:t>Дәріс оқушы                                                                                             С.А.Рамазанова</w:t>
      </w:r>
      <w:r w:rsidRPr="000F3C1C">
        <w:rPr>
          <w:rFonts w:ascii="Times New Roman" w:eastAsia="Times New Roman" w:hAnsi="Times New Roman" w:cs="Times New Roman"/>
          <w:i/>
          <w:sz w:val="20"/>
          <w:szCs w:val="20"/>
          <w:lang w:val="kk-KZ" w:eastAsia="ru-RU"/>
        </w:rPr>
        <w:t xml:space="preserve"> </w:t>
      </w: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p w:rsidR="000F3C1C" w:rsidRPr="000F3C1C" w:rsidRDefault="000F3C1C" w:rsidP="000F3C1C">
      <w:pPr>
        <w:spacing w:after="0" w:line="240" w:lineRule="auto"/>
        <w:rPr>
          <w:rFonts w:ascii="Times New Roman" w:eastAsia="Times New Roman" w:hAnsi="Times New Roman" w:cs="Times New Roman"/>
          <w:sz w:val="20"/>
          <w:szCs w:val="20"/>
          <w:lang w:val="kk-KZ" w:eastAsia="ru-RU"/>
        </w:rPr>
      </w:pPr>
    </w:p>
    <w:bookmarkEnd w:id="0"/>
    <w:p w:rsidR="000F3C1C" w:rsidRPr="00984125" w:rsidRDefault="000F3C1C" w:rsidP="000F3C1C">
      <w:pPr>
        <w:spacing w:after="0" w:line="240" w:lineRule="auto"/>
        <w:rPr>
          <w:rFonts w:ascii="Times New Roman KK EK" w:eastAsia="Times New Roman" w:hAnsi="Times New Roman KK EK" w:cs="Times New Roman"/>
          <w:sz w:val="20"/>
          <w:szCs w:val="20"/>
          <w:lang w:val="kk-KZ" w:eastAsia="ru-RU"/>
        </w:rPr>
      </w:pPr>
    </w:p>
    <w:p w:rsidR="000F3C1C" w:rsidRDefault="000F3C1C" w:rsidP="000F3C1C">
      <w:pPr>
        <w:spacing w:after="0" w:line="240" w:lineRule="auto"/>
        <w:rPr>
          <w:rFonts w:ascii="Times New Roman KK EK" w:eastAsia="Times New Roman" w:hAnsi="Times New Roman KK EK" w:cs="Times New Roman"/>
          <w:sz w:val="28"/>
          <w:szCs w:val="28"/>
          <w:lang w:val="kk-KZ" w:eastAsia="ru-RU"/>
        </w:rPr>
      </w:pPr>
    </w:p>
    <w:p w:rsidR="000F3C1C" w:rsidRDefault="000F3C1C" w:rsidP="000F3C1C">
      <w:pPr>
        <w:spacing w:after="0" w:line="240" w:lineRule="auto"/>
        <w:rPr>
          <w:rFonts w:ascii="Times New Roman KK EK" w:eastAsia="Times New Roman" w:hAnsi="Times New Roman KK EK" w:cs="Times New Roman"/>
          <w:sz w:val="28"/>
          <w:szCs w:val="28"/>
          <w:lang w:val="kk-KZ" w:eastAsia="ru-RU"/>
        </w:rPr>
      </w:pPr>
    </w:p>
    <w:p w:rsidR="002E2F21" w:rsidRDefault="002E2F21"/>
    <w:sectPr w:rsidR="002E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CA8FFA"/>
    <w:lvl w:ilvl="0">
      <w:numFmt w:val="decimal"/>
      <w:lvlText w:val="*"/>
      <w:lvlJc w:val="left"/>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1C"/>
    <w:rsid w:val="000F3C1C"/>
    <w:rsid w:val="002E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0F3C1C"/>
    <w:pPr>
      <w:spacing w:after="120" w:line="480" w:lineRule="auto"/>
    </w:pPr>
  </w:style>
  <w:style w:type="character" w:customStyle="1" w:styleId="20">
    <w:name w:val="Основной текст 2 Знак"/>
    <w:basedOn w:val="a0"/>
    <w:link w:val="2"/>
    <w:uiPriority w:val="99"/>
    <w:rsid w:val="000F3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0F3C1C"/>
    <w:pPr>
      <w:spacing w:after="120" w:line="480" w:lineRule="auto"/>
    </w:pPr>
  </w:style>
  <w:style w:type="character" w:customStyle="1" w:styleId="20">
    <w:name w:val="Основной текст 2 Знак"/>
    <w:basedOn w:val="a0"/>
    <w:link w:val="2"/>
    <w:uiPriority w:val="99"/>
    <w:rsid w:val="000F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2013-10-20T01:48:00Z</dcterms:created>
  <dcterms:modified xsi:type="dcterms:W3CDTF">2013-10-20T01:50:00Z</dcterms:modified>
</cp:coreProperties>
</file>